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971" w:rsidRDefault="00A36971" w:rsidP="00A36971">
      <w:pPr>
        <w:jc w:val="center"/>
        <w:rPr>
          <w:sz w:val="26"/>
        </w:rPr>
      </w:pPr>
    </w:p>
    <w:p w:rsidR="00A36971" w:rsidRDefault="00A36971" w:rsidP="00A36971">
      <w:pPr>
        <w:jc w:val="center"/>
        <w:rPr>
          <w:sz w:val="26"/>
        </w:rPr>
      </w:pPr>
    </w:p>
    <w:p w:rsidR="00A36971" w:rsidRDefault="00A36971" w:rsidP="00A36971">
      <w:pPr>
        <w:jc w:val="center"/>
        <w:rPr>
          <w:sz w:val="26"/>
        </w:rPr>
      </w:pPr>
    </w:p>
    <w:p w:rsidR="00A36971" w:rsidRDefault="00A36971" w:rsidP="00A36971">
      <w:pPr>
        <w:jc w:val="center"/>
        <w:rPr>
          <w:sz w:val="26"/>
        </w:rPr>
      </w:pPr>
    </w:p>
    <w:p w:rsidR="00A36971" w:rsidRPr="003D586A" w:rsidRDefault="00A36971" w:rsidP="00A36971">
      <w:pPr>
        <w:jc w:val="center"/>
        <w:rPr>
          <w:sz w:val="26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Pr="005C77F0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Pr="005C77F0" w:rsidRDefault="00A36971" w:rsidP="00A36971">
      <w:pPr>
        <w:jc w:val="center"/>
        <w:rPr>
          <w:sz w:val="32"/>
        </w:rPr>
      </w:pPr>
    </w:p>
    <w:p w:rsidR="00A36971" w:rsidRPr="005C77F0" w:rsidRDefault="00A36971" w:rsidP="00A36971">
      <w:pPr>
        <w:tabs>
          <w:tab w:val="left" w:pos="3260"/>
        </w:tabs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МЕТОДИЧЕСКИЕ УКАЗАНИЯ</w:t>
      </w:r>
    </w:p>
    <w:p w:rsidR="0081372B" w:rsidRDefault="00A36971" w:rsidP="00CE2756">
      <w:pPr>
        <w:jc w:val="center"/>
        <w:rPr>
          <w:sz w:val="28"/>
          <w:szCs w:val="28"/>
          <w:u w:val="single"/>
        </w:rPr>
      </w:pPr>
      <w:r w:rsidRPr="00A36971">
        <w:rPr>
          <w:sz w:val="28"/>
          <w:szCs w:val="28"/>
        </w:rPr>
        <w:t xml:space="preserve">для </w:t>
      </w:r>
      <w:r w:rsidR="005D028D">
        <w:rPr>
          <w:sz w:val="28"/>
          <w:szCs w:val="28"/>
          <w:u w:val="single"/>
        </w:rPr>
        <w:t>практических работ</w:t>
      </w:r>
      <w:r w:rsidR="0081372B">
        <w:rPr>
          <w:sz w:val="28"/>
          <w:szCs w:val="28"/>
          <w:u w:val="single"/>
        </w:rPr>
        <w:t xml:space="preserve"> </w:t>
      </w:r>
    </w:p>
    <w:p w:rsidR="00CE2756" w:rsidRPr="00A36971" w:rsidRDefault="00CE2756" w:rsidP="00CE2756">
      <w:pPr>
        <w:jc w:val="center"/>
        <w:rPr>
          <w:sz w:val="28"/>
          <w:szCs w:val="28"/>
        </w:rPr>
      </w:pPr>
    </w:p>
    <w:p w:rsidR="00A36971" w:rsidRDefault="00A36971" w:rsidP="00A36971">
      <w:pPr>
        <w:rPr>
          <w:sz w:val="28"/>
          <w:szCs w:val="28"/>
        </w:rPr>
      </w:pPr>
      <w:r w:rsidRPr="00A36971">
        <w:rPr>
          <w:sz w:val="28"/>
          <w:szCs w:val="28"/>
        </w:rPr>
        <w:t xml:space="preserve">по </w:t>
      </w:r>
      <w:r w:rsidR="0081372B">
        <w:rPr>
          <w:sz w:val="28"/>
          <w:szCs w:val="28"/>
        </w:rPr>
        <w:t xml:space="preserve">учебной </w:t>
      </w:r>
      <w:r w:rsidRPr="00A36971">
        <w:rPr>
          <w:sz w:val="28"/>
          <w:szCs w:val="28"/>
        </w:rPr>
        <w:t>дисциплине</w:t>
      </w:r>
      <w:r w:rsidR="005D028D">
        <w:rPr>
          <w:sz w:val="28"/>
          <w:szCs w:val="28"/>
        </w:rPr>
        <w:t xml:space="preserve"> </w:t>
      </w:r>
      <w:r w:rsidR="009726A4">
        <w:rPr>
          <w:sz w:val="28"/>
          <w:szCs w:val="28"/>
          <w:u w:val="single"/>
        </w:rPr>
        <w:t>«Налоги и налогообложение»</w:t>
      </w:r>
    </w:p>
    <w:p w:rsidR="00A36971" w:rsidRDefault="00A36971" w:rsidP="00A36971">
      <w:pPr>
        <w:jc w:val="center"/>
        <w:rPr>
          <w:sz w:val="32"/>
        </w:rPr>
      </w:pPr>
    </w:p>
    <w:p w:rsidR="0081372B" w:rsidRPr="009726A4" w:rsidRDefault="00A36971" w:rsidP="009726A4">
      <w:pPr>
        <w:jc w:val="both"/>
        <w:rPr>
          <w:rFonts w:ascii="GOST type B" w:hAnsi="GOST type B"/>
          <w:b/>
          <w:i/>
          <w:sz w:val="16"/>
          <w:u w:val="single"/>
        </w:rPr>
      </w:pPr>
      <w:r w:rsidRPr="00A36971">
        <w:rPr>
          <w:sz w:val="28"/>
          <w:szCs w:val="28"/>
        </w:rPr>
        <w:t>для студентов специальност</w:t>
      </w:r>
      <w:r w:rsidR="0081372B">
        <w:rPr>
          <w:sz w:val="28"/>
          <w:szCs w:val="28"/>
        </w:rPr>
        <w:t xml:space="preserve">и </w:t>
      </w:r>
      <w:r w:rsidR="009726A4">
        <w:rPr>
          <w:i/>
          <w:sz w:val="28"/>
          <w:szCs w:val="28"/>
          <w:u w:val="single"/>
        </w:rPr>
        <w:t>38.02.01 «Экономика и бухгалтерский учёт (по отраслям)»</w:t>
      </w: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10"/>
          <w:szCs w:val="10"/>
        </w:rPr>
      </w:pPr>
    </w:p>
    <w:p w:rsidR="00A36971" w:rsidRDefault="00A36971" w:rsidP="00A36971">
      <w:pPr>
        <w:jc w:val="center"/>
        <w:rPr>
          <w:sz w:val="10"/>
          <w:szCs w:val="10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616CA" w:rsidRDefault="00A616CA" w:rsidP="00A36971">
      <w:pPr>
        <w:jc w:val="center"/>
        <w:rPr>
          <w:sz w:val="28"/>
          <w:szCs w:val="28"/>
        </w:rPr>
      </w:pPr>
    </w:p>
    <w:p w:rsidR="00A616CA" w:rsidRDefault="00A616CA" w:rsidP="00A36971">
      <w:pPr>
        <w:jc w:val="center"/>
        <w:rPr>
          <w:sz w:val="28"/>
          <w:szCs w:val="28"/>
        </w:rPr>
      </w:pPr>
    </w:p>
    <w:p w:rsidR="009726A4" w:rsidRDefault="009726A4" w:rsidP="00A36971">
      <w:pPr>
        <w:jc w:val="center"/>
        <w:rPr>
          <w:sz w:val="28"/>
          <w:szCs w:val="28"/>
        </w:rPr>
      </w:pPr>
    </w:p>
    <w:p w:rsidR="009726A4" w:rsidRDefault="009726A4" w:rsidP="00A36971">
      <w:pPr>
        <w:jc w:val="center"/>
        <w:rPr>
          <w:sz w:val="28"/>
          <w:szCs w:val="28"/>
        </w:rPr>
      </w:pPr>
    </w:p>
    <w:p w:rsidR="009726A4" w:rsidRDefault="009726A4" w:rsidP="00A36971">
      <w:pPr>
        <w:jc w:val="center"/>
        <w:rPr>
          <w:sz w:val="28"/>
          <w:szCs w:val="28"/>
        </w:rPr>
      </w:pPr>
    </w:p>
    <w:p w:rsidR="00A36971" w:rsidRDefault="00A36971" w:rsidP="00A36971">
      <w:pPr>
        <w:jc w:val="center"/>
        <w:rPr>
          <w:sz w:val="28"/>
          <w:szCs w:val="28"/>
        </w:rPr>
      </w:pPr>
      <w:r w:rsidRPr="00A36971">
        <w:rPr>
          <w:sz w:val="28"/>
          <w:szCs w:val="28"/>
        </w:rPr>
        <w:t>20</w:t>
      </w:r>
      <w:r w:rsidR="006E0E4F">
        <w:rPr>
          <w:sz w:val="28"/>
          <w:szCs w:val="28"/>
        </w:rPr>
        <w:t>1</w:t>
      </w:r>
      <w:r w:rsidR="00AC2740">
        <w:rPr>
          <w:sz w:val="28"/>
          <w:szCs w:val="28"/>
        </w:rPr>
        <w:t>6</w:t>
      </w:r>
    </w:p>
    <w:p w:rsidR="00DB6FD9" w:rsidRPr="00A36971" w:rsidRDefault="00DB6FD9" w:rsidP="00A36971">
      <w:pPr>
        <w:jc w:val="center"/>
        <w:rPr>
          <w:sz w:val="28"/>
          <w:szCs w:val="28"/>
        </w:rPr>
      </w:pPr>
    </w:p>
    <w:p w:rsidR="00A36971" w:rsidRPr="009726A4" w:rsidRDefault="00A36971" w:rsidP="009726A4">
      <w:pPr>
        <w:tabs>
          <w:tab w:val="left" w:pos="3260"/>
        </w:tabs>
        <w:jc w:val="both"/>
        <w:rPr>
          <w:sz w:val="28"/>
          <w:szCs w:val="28"/>
        </w:rPr>
      </w:pPr>
      <w:r w:rsidRPr="004B729D">
        <w:rPr>
          <w:sz w:val="28"/>
          <w:szCs w:val="28"/>
        </w:rPr>
        <w:lastRenderedPageBreak/>
        <w:t xml:space="preserve">Методические указания </w:t>
      </w:r>
      <w:r w:rsidR="005D028D" w:rsidRPr="0081372B">
        <w:rPr>
          <w:sz w:val="28"/>
          <w:szCs w:val="28"/>
        </w:rPr>
        <w:t>для</w:t>
      </w:r>
      <w:r w:rsidR="005D028D" w:rsidRPr="005D028D">
        <w:rPr>
          <w:sz w:val="28"/>
          <w:szCs w:val="28"/>
          <w:u w:val="single"/>
        </w:rPr>
        <w:t xml:space="preserve"> практических работ</w:t>
      </w:r>
      <w:r w:rsidR="0081372B">
        <w:rPr>
          <w:sz w:val="28"/>
          <w:szCs w:val="28"/>
        </w:rPr>
        <w:t xml:space="preserve"> </w:t>
      </w:r>
      <w:r w:rsidRPr="004B729D">
        <w:rPr>
          <w:sz w:val="28"/>
          <w:szCs w:val="28"/>
        </w:rPr>
        <w:t>по д</w:t>
      </w:r>
      <w:r w:rsidR="005D028D">
        <w:rPr>
          <w:sz w:val="28"/>
          <w:szCs w:val="28"/>
        </w:rPr>
        <w:t>исциплине</w:t>
      </w:r>
      <w:r w:rsidR="005D028D">
        <w:rPr>
          <w:sz w:val="28"/>
          <w:szCs w:val="28"/>
        </w:rPr>
        <w:softHyphen/>
      </w:r>
      <w:r w:rsidR="005D028D">
        <w:rPr>
          <w:sz w:val="28"/>
          <w:szCs w:val="28"/>
        </w:rPr>
        <w:softHyphen/>
      </w:r>
      <w:r w:rsidR="005D028D">
        <w:rPr>
          <w:sz w:val="28"/>
          <w:szCs w:val="28"/>
        </w:rPr>
        <w:softHyphen/>
      </w:r>
      <w:r w:rsidR="005D028D">
        <w:rPr>
          <w:sz w:val="28"/>
          <w:szCs w:val="28"/>
        </w:rPr>
        <w:softHyphen/>
      </w:r>
      <w:r w:rsidR="005D028D">
        <w:rPr>
          <w:sz w:val="28"/>
          <w:szCs w:val="28"/>
        </w:rPr>
        <w:softHyphen/>
      </w:r>
      <w:r w:rsidR="005D028D">
        <w:rPr>
          <w:sz w:val="28"/>
          <w:szCs w:val="28"/>
        </w:rPr>
        <w:softHyphen/>
      </w:r>
      <w:r w:rsidR="005D028D">
        <w:rPr>
          <w:sz w:val="28"/>
          <w:szCs w:val="28"/>
        </w:rPr>
        <w:softHyphen/>
      </w:r>
      <w:r w:rsidR="005D028D">
        <w:rPr>
          <w:sz w:val="28"/>
          <w:szCs w:val="28"/>
        </w:rPr>
        <w:softHyphen/>
      </w:r>
      <w:r w:rsidR="005D028D">
        <w:rPr>
          <w:sz w:val="28"/>
          <w:szCs w:val="28"/>
        </w:rPr>
        <w:softHyphen/>
      </w:r>
      <w:r w:rsidR="005D028D">
        <w:rPr>
          <w:sz w:val="28"/>
          <w:szCs w:val="28"/>
        </w:rPr>
        <w:softHyphen/>
      </w:r>
      <w:r w:rsidR="005D028D">
        <w:rPr>
          <w:sz w:val="28"/>
          <w:szCs w:val="28"/>
        </w:rPr>
        <w:softHyphen/>
      </w:r>
      <w:r w:rsidR="005D028D">
        <w:rPr>
          <w:sz w:val="28"/>
          <w:szCs w:val="28"/>
        </w:rPr>
        <w:softHyphen/>
      </w:r>
      <w:r w:rsidR="005D028D">
        <w:rPr>
          <w:sz w:val="28"/>
          <w:szCs w:val="28"/>
        </w:rPr>
        <w:softHyphen/>
      </w:r>
      <w:r w:rsidR="005D028D">
        <w:rPr>
          <w:sz w:val="28"/>
          <w:szCs w:val="28"/>
        </w:rPr>
        <w:softHyphen/>
      </w:r>
      <w:r w:rsidR="005D028D">
        <w:rPr>
          <w:sz w:val="28"/>
          <w:szCs w:val="28"/>
        </w:rPr>
        <w:softHyphen/>
      </w:r>
      <w:r w:rsidR="005D028D">
        <w:rPr>
          <w:sz w:val="28"/>
          <w:szCs w:val="28"/>
        </w:rPr>
        <w:softHyphen/>
      </w:r>
      <w:r w:rsidR="005D028D">
        <w:rPr>
          <w:sz w:val="28"/>
          <w:szCs w:val="28"/>
        </w:rPr>
        <w:softHyphen/>
      </w:r>
      <w:r w:rsidR="005D028D">
        <w:rPr>
          <w:sz w:val="28"/>
          <w:szCs w:val="28"/>
        </w:rPr>
        <w:softHyphen/>
      </w:r>
      <w:r w:rsidR="005D028D">
        <w:rPr>
          <w:sz w:val="28"/>
          <w:szCs w:val="28"/>
        </w:rPr>
        <w:softHyphen/>
      </w:r>
      <w:r w:rsidR="005D028D">
        <w:rPr>
          <w:sz w:val="28"/>
          <w:szCs w:val="28"/>
        </w:rPr>
        <w:softHyphen/>
      </w:r>
      <w:r w:rsidR="005D028D">
        <w:rPr>
          <w:sz w:val="28"/>
          <w:szCs w:val="28"/>
        </w:rPr>
        <w:softHyphen/>
        <w:t xml:space="preserve"> </w:t>
      </w:r>
      <w:r w:rsidR="009726A4">
        <w:rPr>
          <w:sz w:val="28"/>
          <w:szCs w:val="28"/>
        </w:rPr>
        <w:t xml:space="preserve">«Налоги и налогообложение» </w:t>
      </w:r>
      <w:r w:rsidRPr="004B729D">
        <w:rPr>
          <w:sz w:val="28"/>
          <w:szCs w:val="28"/>
        </w:rPr>
        <w:t>для студентов</w:t>
      </w:r>
      <w:r w:rsidR="0081372B">
        <w:rPr>
          <w:sz w:val="28"/>
          <w:szCs w:val="28"/>
        </w:rPr>
        <w:t xml:space="preserve"> </w:t>
      </w:r>
      <w:r w:rsidR="005D028D">
        <w:rPr>
          <w:sz w:val="28"/>
          <w:szCs w:val="28"/>
        </w:rPr>
        <w:t>специальност</w:t>
      </w:r>
      <w:r w:rsidR="0081372B">
        <w:rPr>
          <w:sz w:val="28"/>
          <w:szCs w:val="28"/>
        </w:rPr>
        <w:t>и</w:t>
      </w:r>
      <w:r w:rsidR="00A616CA">
        <w:rPr>
          <w:sz w:val="28"/>
          <w:szCs w:val="28"/>
        </w:rPr>
        <w:t xml:space="preserve"> </w:t>
      </w:r>
      <w:r w:rsidR="009726A4" w:rsidRPr="009726A4">
        <w:rPr>
          <w:sz w:val="28"/>
          <w:szCs w:val="28"/>
        </w:rPr>
        <w:t>38.02.01 «Экономика и бухгалтерский учёт (по отраслям)»</w:t>
      </w:r>
    </w:p>
    <w:p w:rsidR="00A36971" w:rsidRPr="004B729D" w:rsidRDefault="00A36971" w:rsidP="00A36971">
      <w:pPr>
        <w:rPr>
          <w:sz w:val="28"/>
          <w:szCs w:val="28"/>
        </w:rPr>
      </w:pPr>
    </w:p>
    <w:p w:rsidR="00A36971" w:rsidRPr="004B729D" w:rsidRDefault="00A36971" w:rsidP="00A36971">
      <w:pPr>
        <w:rPr>
          <w:sz w:val="28"/>
          <w:szCs w:val="28"/>
        </w:rPr>
      </w:pPr>
    </w:p>
    <w:p w:rsidR="00A36971" w:rsidRPr="004B729D" w:rsidRDefault="00A36971" w:rsidP="00A36971">
      <w:pPr>
        <w:rPr>
          <w:sz w:val="28"/>
          <w:szCs w:val="28"/>
        </w:rPr>
      </w:pPr>
    </w:p>
    <w:p w:rsidR="004B729D" w:rsidRPr="004B729D" w:rsidRDefault="004B729D" w:rsidP="00A36971">
      <w:pPr>
        <w:rPr>
          <w:sz w:val="28"/>
          <w:szCs w:val="28"/>
        </w:rPr>
      </w:pPr>
    </w:p>
    <w:p w:rsidR="004B729D" w:rsidRPr="004B729D" w:rsidRDefault="004B729D" w:rsidP="00A36971">
      <w:pPr>
        <w:rPr>
          <w:sz w:val="28"/>
          <w:szCs w:val="28"/>
        </w:rPr>
      </w:pPr>
    </w:p>
    <w:p w:rsidR="004B729D" w:rsidRPr="004B729D" w:rsidRDefault="004B729D" w:rsidP="00A36971">
      <w:pPr>
        <w:rPr>
          <w:sz w:val="28"/>
          <w:szCs w:val="28"/>
        </w:rPr>
      </w:pPr>
    </w:p>
    <w:p w:rsidR="004B729D" w:rsidRPr="004B729D" w:rsidRDefault="004B729D" w:rsidP="00A36971">
      <w:pPr>
        <w:rPr>
          <w:sz w:val="28"/>
          <w:szCs w:val="28"/>
        </w:rPr>
      </w:pPr>
    </w:p>
    <w:p w:rsidR="004B729D" w:rsidRPr="004B729D" w:rsidRDefault="004B729D" w:rsidP="00A36971">
      <w:pPr>
        <w:rPr>
          <w:sz w:val="28"/>
          <w:szCs w:val="28"/>
        </w:rPr>
      </w:pPr>
    </w:p>
    <w:p w:rsidR="004B729D" w:rsidRPr="004B729D" w:rsidRDefault="004B729D" w:rsidP="00A36971">
      <w:pPr>
        <w:rPr>
          <w:sz w:val="28"/>
          <w:szCs w:val="28"/>
        </w:rPr>
      </w:pPr>
    </w:p>
    <w:p w:rsidR="004B729D" w:rsidRPr="004B729D" w:rsidRDefault="004B729D" w:rsidP="00A36971">
      <w:pPr>
        <w:rPr>
          <w:sz w:val="28"/>
          <w:szCs w:val="28"/>
        </w:rPr>
      </w:pPr>
    </w:p>
    <w:p w:rsidR="004B729D" w:rsidRPr="004B729D" w:rsidRDefault="004B729D" w:rsidP="00A36971">
      <w:pPr>
        <w:rPr>
          <w:sz w:val="28"/>
          <w:szCs w:val="28"/>
        </w:rPr>
      </w:pPr>
    </w:p>
    <w:p w:rsidR="004B729D" w:rsidRPr="004B729D" w:rsidRDefault="004B729D" w:rsidP="00A36971">
      <w:pPr>
        <w:rPr>
          <w:sz w:val="28"/>
          <w:szCs w:val="28"/>
        </w:rPr>
      </w:pPr>
    </w:p>
    <w:p w:rsidR="004B729D" w:rsidRPr="004B729D" w:rsidRDefault="004B729D" w:rsidP="00A36971">
      <w:pPr>
        <w:rPr>
          <w:sz w:val="28"/>
          <w:szCs w:val="28"/>
        </w:rPr>
      </w:pPr>
    </w:p>
    <w:p w:rsidR="004B729D" w:rsidRPr="004B729D" w:rsidRDefault="004B729D" w:rsidP="00A36971">
      <w:pPr>
        <w:rPr>
          <w:sz w:val="28"/>
          <w:szCs w:val="28"/>
        </w:rPr>
      </w:pPr>
    </w:p>
    <w:p w:rsidR="004B729D" w:rsidRPr="004B729D" w:rsidRDefault="004B729D" w:rsidP="00A36971">
      <w:pPr>
        <w:rPr>
          <w:sz w:val="28"/>
          <w:szCs w:val="28"/>
        </w:rPr>
      </w:pPr>
    </w:p>
    <w:p w:rsidR="004B729D" w:rsidRPr="004B729D" w:rsidRDefault="004B729D" w:rsidP="00A36971">
      <w:pPr>
        <w:rPr>
          <w:sz w:val="28"/>
          <w:szCs w:val="28"/>
        </w:rPr>
      </w:pPr>
    </w:p>
    <w:p w:rsidR="00CE2756" w:rsidRDefault="00A36971" w:rsidP="00A36971">
      <w:pPr>
        <w:rPr>
          <w:sz w:val="28"/>
          <w:szCs w:val="28"/>
        </w:rPr>
      </w:pPr>
      <w:r w:rsidRPr="004B729D">
        <w:rPr>
          <w:sz w:val="28"/>
          <w:szCs w:val="28"/>
        </w:rPr>
        <w:t>Состави</w:t>
      </w:r>
      <w:r w:rsidR="004B729D" w:rsidRPr="004B729D">
        <w:rPr>
          <w:sz w:val="28"/>
          <w:szCs w:val="28"/>
        </w:rPr>
        <w:t>тель</w:t>
      </w:r>
      <w:r w:rsidRPr="004B729D">
        <w:rPr>
          <w:sz w:val="28"/>
          <w:szCs w:val="28"/>
        </w:rPr>
        <w:t xml:space="preserve">: </w:t>
      </w:r>
      <w:r w:rsidR="009726A4">
        <w:rPr>
          <w:sz w:val="28"/>
          <w:szCs w:val="28"/>
          <w:u w:val="single"/>
        </w:rPr>
        <w:t xml:space="preserve">Филатова Олеся Владимировна – преподаватель </w:t>
      </w:r>
    </w:p>
    <w:p w:rsidR="00A36971" w:rsidRPr="004B729D" w:rsidRDefault="00CE2756" w:rsidP="00A36971">
      <w:pPr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</w:t>
      </w:r>
      <w:r w:rsidR="005D028D">
        <w:rPr>
          <w:sz w:val="20"/>
          <w:szCs w:val="20"/>
        </w:rPr>
        <w:t xml:space="preserve">                </w:t>
      </w:r>
      <w:r>
        <w:rPr>
          <w:sz w:val="20"/>
          <w:szCs w:val="20"/>
        </w:rPr>
        <w:t>ФИО, должность</w:t>
      </w:r>
      <w:r w:rsidR="004B729D" w:rsidRPr="004B729D">
        <w:rPr>
          <w:sz w:val="28"/>
          <w:szCs w:val="28"/>
        </w:rPr>
        <w:t xml:space="preserve"> </w:t>
      </w:r>
    </w:p>
    <w:p w:rsidR="004B729D" w:rsidRPr="004B729D" w:rsidRDefault="004B729D" w:rsidP="00A36971">
      <w:pPr>
        <w:rPr>
          <w:rFonts w:ascii="GOST type B" w:hAnsi="GOST type B"/>
          <w:b/>
          <w:sz w:val="28"/>
          <w:szCs w:val="28"/>
        </w:rPr>
      </w:pPr>
    </w:p>
    <w:p w:rsidR="004B729D" w:rsidRPr="004B729D" w:rsidRDefault="004B729D" w:rsidP="00A36971">
      <w:pPr>
        <w:rPr>
          <w:rFonts w:ascii="GOST type B" w:hAnsi="GOST type B"/>
          <w:b/>
          <w:sz w:val="28"/>
          <w:szCs w:val="28"/>
        </w:rPr>
      </w:pPr>
    </w:p>
    <w:p w:rsidR="004B729D" w:rsidRPr="004B729D" w:rsidRDefault="004B729D" w:rsidP="00A36971">
      <w:pPr>
        <w:rPr>
          <w:rFonts w:ascii="GOST type B" w:hAnsi="GOST type B"/>
          <w:b/>
          <w:sz w:val="28"/>
          <w:szCs w:val="28"/>
        </w:rPr>
      </w:pPr>
    </w:p>
    <w:p w:rsidR="004B729D" w:rsidRPr="004B729D" w:rsidRDefault="004B729D" w:rsidP="00A36971">
      <w:pPr>
        <w:rPr>
          <w:rFonts w:ascii="GOST type B" w:hAnsi="GOST type B"/>
          <w:b/>
          <w:sz w:val="28"/>
          <w:szCs w:val="28"/>
        </w:rPr>
      </w:pPr>
    </w:p>
    <w:p w:rsidR="004B729D" w:rsidRPr="004B729D" w:rsidRDefault="004B729D" w:rsidP="00A36971">
      <w:pPr>
        <w:rPr>
          <w:rFonts w:ascii="GOST type B" w:hAnsi="GOST type B"/>
          <w:b/>
          <w:sz w:val="28"/>
          <w:szCs w:val="28"/>
        </w:rPr>
      </w:pPr>
    </w:p>
    <w:p w:rsidR="004B729D" w:rsidRPr="004B729D" w:rsidRDefault="004B729D" w:rsidP="00A36971">
      <w:pPr>
        <w:rPr>
          <w:rFonts w:ascii="GOST type B" w:hAnsi="GOST type B"/>
          <w:b/>
          <w:sz w:val="28"/>
          <w:szCs w:val="28"/>
        </w:rPr>
      </w:pPr>
    </w:p>
    <w:p w:rsidR="004B729D" w:rsidRPr="004B729D" w:rsidRDefault="004B729D" w:rsidP="00A36971">
      <w:pPr>
        <w:rPr>
          <w:rFonts w:ascii="GOST type B" w:hAnsi="GOST type B"/>
          <w:b/>
          <w:sz w:val="28"/>
          <w:szCs w:val="28"/>
        </w:rPr>
      </w:pPr>
    </w:p>
    <w:p w:rsidR="004B729D" w:rsidRPr="004B729D" w:rsidRDefault="004B729D" w:rsidP="00A36971">
      <w:pPr>
        <w:rPr>
          <w:rFonts w:ascii="GOST type B" w:hAnsi="GOST type B"/>
          <w:b/>
          <w:sz w:val="28"/>
          <w:szCs w:val="28"/>
        </w:rPr>
      </w:pPr>
    </w:p>
    <w:p w:rsidR="004B729D" w:rsidRPr="004B729D" w:rsidRDefault="004B729D" w:rsidP="00A36971">
      <w:pPr>
        <w:rPr>
          <w:rFonts w:ascii="GOST type B" w:hAnsi="GOST type B"/>
          <w:b/>
          <w:sz w:val="28"/>
          <w:szCs w:val="28"/>
        </w:rPr>
      </w:pPr>
    </w:p>
    <w:p w:rsidR="004B729D" w:rsidRPr="004B729D" w:rsidRDefault="004B729D" w:rsidP="00A36971">
      <w:pPr>
        <w:rPr>
          <w:rFonts w:ascii="GOST type B" w:hAnsi="GOST type B"/>
          <w:b/>
          <w:sz w:val="28"/>
          <w:szCs w:val="28"/>
        </w:rPr>
      </w:pPr>
    </w:p>
    <w:p w:rsidR="004B729D" w:rsidRPr="004B729D" w:rsidRDefault="004B729D" w:rsidP="00A36971">
      <w:pPr>
        <w:rPr>
          <w:rFonts w:ascii="GOST type B" w:hAnsi="GOST type B"/>
          <w:b/>
          <w:sz w:val="28"/>
          <w:szCs w:val="28"/>
        </w:rPr>
      </w:pPr>
    </w:p>
    <w:p w:rsidR="004B729D" w:rsidRPr="004B729D" w:rsidRDefault="004B729D" w:rsidP="00A36971">
      <w:pPr>
        <w:rPr>
          <w:rFonts w:ascii="GOST type B" w:hAnsi="GOST type B"/>
          <w:b/>
          <w:sz w:val="28"/>
          <w:szCs w:val="28"/>
        </w:rPr>
      </w:pPr>
    </w:p>
    <w:p w:rsidR="005D028D" w:rsidRDefault="005D028D" w:rsidP="00A36971">
      <w:pPr>
        <w:rPr>
          <w:rFonts w:ascii="GOST type B" w:hAnsi="GOST type B"/>
          <w:b/>
          <w:sz w:val="28"/>
          <w:szCs w:val="28"/>
        </w:rPr>
      </w:pPr>
      <w:r>
        <w:rPr>
          <w:rFonts w:ascii="GOST type B" w:hAnsi="GOST type B"/>
          <w:b/>
          <w:sz w:val="28"/>
          <w:szCs w:val="28"/>
        </w:rPr>
        <w:t xml:space="preserve">     </w:t>
      </w:r>
    </w:p>
    <w:p w:rsidR="009726A4" w:rsidRDefault="009726A4" w:rsidP="00A36971">
      <w:pPr>
        <w:rPr>
          <w:rFonts w:ascii="GOST type B" w:hAnsi="GOST type B"/>
          <w:b/>
          <w:sz w:val="28"/>
          <w:szCs w:val="28"/>
        </w:rPr>
      </w:pPr>
    </w:p>
    <w:p w:rsidR="009726A4" w:rsidRDefault="009726A4" w:rsidP="00A36971">
      <w:pPr>
        <w:rPr>
          <w:rFonts w:ascii="GOST type B" w:hAnsi="GOST type B"/>
          <w:b/>
          <w:sz w:val="28"/>
          <w:szCs w:val="28"/>
        </w:rPr>
      </w:pPr>
    </w:p>
    <w:p w:rsidR="009726A4" w:rsidRDefault="009726A4" w:rsidP="00A36971">
      <w:pPr>
        <w:rPr>
          <w:rFonts w:ascii="GOST type B" w:hAnsi="GOST type B"/>
          <w:b/>
          <w:sz w:val="28"/>
          <w:szCs w:val="28"/>
        </w:rPr>
      </w:pPr>
    </w:p>
    <w:p w:rsidR="009726A4" w:rsidRDefault="009726A4" w:rsidP="00A36971">
      <w:pPr>
        <w:rPr>
          <w:rFonts w:ascii="GOST type B" w:hAnsi="GOST type B"/>
          <w:b/>
          <w:sz w:val="28"/>
          <w:szCs w:val="28"/>
        </w:rPr>
      </w:pPr>
    </w:p>
    <w:p w:rsidR="009726A4" w:rsidRDefault="009726A4" w:rsidP="00A36971">
      <w:pPr>
        <w:rPr>
          <w:rFonts w:ascii="GOST type B" w:hAnsi="GOST type B"/>
          <w:b/>
          <w:sz w:val="28"/>
          <w:szCs w:val="28"/>
        </w:rPr>
      </w:pPr>
    </w:p>
    <w:p w:rsidR="009726A4" w:rsidRDefault="009726A4" w:rsidP="00A36971">
      <w:pPr>
        <w:rPr>
          <w:rFonts w:ascii="GOST type B" w:hAnsi="GOST type B"/>
          <w:b/>
          <w:sz w:val="28"/>
          <w:szCs w:val="28"/>
        </w:rPr>
      </w:pPr>
    </w:p>
    <w:p w:rsidR="009726A4" w:rsidRDefault="009726A4" w:rsidP="00A36971">
      <w:pPr>
        <w:rPr>
          <w:rFonts w:ascii="GOST type B" w:hAnsi="GOST type B"/>
          <w:b/>
          <w:sz w:val="28"/>
          <w:szCs w:val="28"/>
        </w:rPr>
      </w:pPr>
    </w:p>
    <w:p w:rsidR="005D028D" w:rsidRDefault="005D028D" w:rsidP="00A36971">
      <w:pPr>
        <w:rPr>
          <w:rFonts w:ascii="GOST type B" w:hAnsi="GOST type B"/>
          <w:b/>
          <w:sz w:val="28"/>
          <w:szCs w:val="28"/>
        </w:rPr>
      </w:pPr>
    </w:p>
    <w:p w:rsidR="005D028D" w:rsidRPr="004B729D" w:rsidRDefault="005D028D" w:rsidP="00A36971">
      <w:pPr>
        <w:rPr>
          <w:rFonts w:ascii="GOST type B" w:hAnsi="GOST type B"/>
          <w:b/>
          <w:sz w:val="28"/>
          <w:szCs w:val="28"/>
        </w:rPr>
      </w:pPr>
    </w:p>
    <w:p w:rsidR="005D028D" w:rsidRDefault="004B729D" w:rsidP="004B729D">
      <w:pPr>
        <w:rPr>
          <w:rFonts w:ascii="GOST type B" w:hAnsi="GOST type B"/>
          <w:b/>
          <w:sz w:val="28"/>
          <w:szCs w:val="28"/>
        </w:rPr>
      </w:pPr>
      <w:r w:rsidRPr="004B729D">
        <w:rPr>
          <w:sz w:val="28"/>
          <w:szCs w:val="28"/>
        </w:rPr>
        <w:t>Рекомендовано к использованию решением методического совета</w:t>
      </w:r>
      <w:r w:rsidRPr="004B729D">
        <w:rPr>
          <w:rFonts w:ascii="GOST type B" w:hAnsi="GOST type B"/>
          <w:b/>
          <w:sz w:val="28"/>
          <w:szCs w:val="28"/>
        </w:rPr>
        <w:t xml:space="preserve"> </w:t>
      </w:r>
    </w:p>
    <w:p w:rsidR="00C069B3" w:rsidRDefault="004B729D" w:rsidP="004B729D">
      <w:pPr>
        <w:rPr>
          <w:sz w:val="28"/>
          <w:szCs w:val="28"/>
        </w:rPr>
      </w:pPr>
      <w:r w:rsidRPr="004B729D">
        <w:rPr>
          <w:sz w:val="28"/>
          <w:szCs w:val="28"/>
        </w:rPr>
        <w:t>Г</w:t>
      </w:r>
      <w:r w:rsidR="006E0E4F">
        <w:rPr>
          <w:sz w:val="28"/>
          <w:szCs w:val="28"/>
        </w:rPr>
        <w:t>Б</w:t>
      </w:r>
      <w:r w:rsidR="00DB6FD9">
        <w:rPr>
          <w:sz w:val="28"/>
          <w:szCs w:val="28"/>
        </w:rPr>
        <w:t>П</w:t>
      </w:r>
      <w:r w:rsidRPr="004B729D">
        <w:rPr>
          <w:sz w:val="28"/>
          <w:szCs w:val="28"/>
        </w:rPr>
        <w:t>ОУ «</w:t>
      </w:r>
      <w:r w:rsidR="006E0E4F">
        <w:rPr>
          <w:sz w:val="28"/>
          <w:szCs w:val="28"/>
        </w:rPr>
        <w:t>ЗлатИК</w:t>
      </w:r>
      <w:r w:rsidRPr="004B729D">
        <w:rPr>
          <w:sz w:val="28"/>
          <w:szCs w:val="28"/>
        </w:rPr>
        <w:t xml:space="preserve">  им.П.П. Аносова»</w:t>
      </w:r>
    </w:p>
    <w:p w:rsidR="004B729D" w:rsidRPr="004B729D" w:rsidRDefault="004B729D" w:rsidP="004B729D">
      <w:pPr>
        <w:rPr>
          <w:sz w:val="28"/>
          <w:szCs w:val="28"/>
        </w:rPr>
      </w:pPr>
      <w:r w:rsidRPr="004B729D">
        <w:rPr>
          <w:sz w:val="28"/>
          <w:szCs w:val="28"/>
        </w:rPr>
        <w:t>протокол № ____ от ____  ________ 20____г.</w:t>
      </w:r>
    </w:p>
    <w:p w:rsidR="00C03DE5" w:rsidRDefault="00C03DE5" w:rsidP="00C03DE5">
      <w:pPr>
        <w:spacing w:line="276" w:lineRule="auto"/>
        <w:jc w:val="center"/>
        <w:rPr>
          <w:b/>
          <w:bCs/>
        </w:rPr>
      </w:pPr>
      <w:r>
        <w:rPr>
          <w:b/>
          <w:bCs/>
        </w:rPr>
        <w:lastRenderedPageBreak/>
        <w:t xml:space="preserve">ПРАКТИЧЕСКОЕ ЗАНЯТИЕ № </w:t>
      </w:r>
      <w:r w:rsidR="009726A4">
        <w:rPr>
          <w:b/>
          <w:bCs/>
        </w:rPr>
        <w:t>1</w:t>
      </w:r>
    </w:p>
    <w:p w:rsidR="00C03DE5" w:rsidRDefault="00C03DE5" w:rsidP="00C03DE5">
      <w:pPr>
        <w:spacing w:line="276" w:lineRule="auto"/>
        <w:jc w:val="center"/>
        <w:rPr>
          <w:bCs/>
        </w:rPr>
      </w:pPr>
    </w:p>
    <w:p w:rsidR="00C03DE5" w:rsidRDefault="00C03DE5" w:rsidP="00C03DE5">
      <w:pPr>
        <w:spacing w:line="276" w:lineRule="auto"/>
        <w:jc w:val="both"/>
        <w:rPr>
          <w:bCs/>
        </w:rPr>
      </w:pPr>
      <w:r w:rsidRPr="00C03DE5">
        <w:rPr>
          <w:b/>
          <w:bCs/>
        </w:rPr>
        <w:t>Тема:</w:t>
      </w:r>
      <w:r>
        <w:rPr>
          <w:bCs/>
        </w:rPr>
        <w:t xml:space="preserve"> </w:t>
      </w:r>
      <w:r w:rsidR="009726A4">
        <w:rPr>
          <w:bCs/>
        </w:rPr>
        <w:t xml:space="preserve">Местные налоги и сборы и их роль в местном самоуправлении </w:t>
      </w:r>
    </w:p>
    <w:p w:rsidR="009726A4" w:rsidRDefault="009726A4" w:rsidP="00C03DE5">
      <w:pPr>
        <w:spacing w:line="276" w:lineRule="auto"/>
        <w:jc w:val="both"/>
        <w:rPr>
          <w:bCs/>
        </w:rPr>
      </w:pPr>
      <w:r>
        <w:rPr>
          <w:bCs/>
        </w:rPr>
        <w:t>- расчёт налога на имущество физических лиц</w:t>
      </w:r>
    </w:p>
    <w:p w:rsidR="0081372B" w:rsidRDefault="0081372B" w:rsidP="00C03DE5">
      <w:pPr>
        <w:spacing w:line="276" w:lineRule="auto"/>
        <w:jc w:val="both"/>
        <w:rPr>
          <w:bCs/>
        </w:rPr>
      </w:pPr>
    </w:p>
    <w:p w:rsidR="00C03DE5" w:rsidRDefault="00C03DE5" w:rsidP="00C03DE5">
      <w:pPr>
        <w:pStyle w:val="a3"/>
        <w:spacing w:before="0" w:beforeAutospacing="0" w:after="0" w:afterAutospacing="0" w:line="276" w:lineRule="auto"/>
        <w:jc w:val="both"/>
      </w:pPr>
      <w:r w:rsidRPr="00C03DE5">
        <w:rPr>
          <w:b/>
          <w:bCs/>
          <w:iCs/>
        </w:rPr>
        <w:t>Цели</w:t>
      </w:r>
      <w:r w:rsidRPr="00C03DE5">
        <w:rPr>
          <w:b/>
          <w:bCs/>
        </w:rPr>
        <w:t>:</w:t>
      </w:r>
      <w:r>
        <w:t xml:space="preserve"> </w:t>
      </w:r>
      <w:r w:rsidR="009726A4">
        <w:t>усвоение порядка расчёта налога на имущество физических лиц.</w:t>
      </w:r>
    </w:p>
    <w:p w:rsidR="0081372B" w:rsidRDefault="0081372B" w:rsidP="00C03DE5">
      <w:pPr>
        <w:pStyle w:val="a3"/>
        <w:spacing w:before="0" w:beforeAutospacing="0" w:after="0" w:afterAutospacing="0" w:line="276" w:lineRule="auto"/>
        <w:jc w:val="both"/>
      </w:pPr>
    </w:p>
    <w:p w:rsidR="00C03DE5" w:rsidRPr="00C03DE5" w:rsidRDefault="00C03DE5" w:rsidP="00C03DE5">
      <w:pPr>
        <w:pStyle w:val="a3"/>
        <w:spacing w:before="0" w:beforeAutospacing="0" w:after="0" w:afterAutospacing="0" w:line="276" w:lineRule="auto"/>
        <w:jc w:val="both"/>
      </w:pPr>
      <w:r>
        <w:rPr>
          <w:b/>
          <w:bCs/>
          <w:iCs/>
        </w:rPr>
        <w:t>Информационные источники</w:t>
      </w:r>
      <w:r w:rsidRPr="00C03DE5">
        <w:rPr>
          <w:b/>
          <w:bCs/>
          <w:iCs/>
        </w:rPr>
        <w:t>:</w:t>
      </w:r>
    </w:p>
    <w:p w:rsidR="009726A4" w:rsidRPr="00B41D31" w:rsidRDefault="009726A4" w:rsidP="009726A4">
      <w:pPr>
        <w:ind w:firstLine="284"/>
        <w:jc w:val="both"/>
      </w:pPr>
      <w:r w:rsidRPr="00B41D31">
        <w:t>Налог на имущество физических лиц является обще</w:t>
      </w:r>
      <w:r w:rsidRPr="00B41D31">
        <w:softHyphen/>
        <w:t>обязательным местным налогом. Плательщиками налога признают</w:t>
      </w:r>
      <w:r w:rsidRPr="00B41D31">
        <w:softHyphen/>
        <w:t>ся граждане Российской Федерации, иностранные граждане и лица без гражданства, имеющие на территории России в собственности имущество, признаваемое объектом налогообложения.</w:t>
      </w:r>
    </w:p>
    <w:p w:rsidR="009726A4" w:rsidRPr="00B41D31" w:rsidRDefault="009726A4" w:rsidP="009726A4">
      <w:pPr>
        <w:ind w:firstLine="284"/>
        <w:jc w:val="both"/>
      </w:pPr>
      <w:r w:rsidRPr="00B41D31">
        <w:t>Объектом налогообложения являются находящиеся в собственности физических лиц жилые дома, квартиры, дачи, гаражи и иные строения, помещения и сооружения. Доля в праве общей собственности на жилые дома, квартиры, комнаты, дачи, гаражи и иные строения, помещения, сооружения признается отдельным объек</w:t>
      </w:r>
      <w:r w:rsidRPr="00B41D31">
        <w:softHyphen/>
        <w:t>том налогообложения. Налоговая база исчисляется как суммарная инвентаризационная стоимость объекта, определяемая органами технической инвентаризации. Следует знать особенности определе</w:t>
      </w:r>
      <w:r w:rsidRPr="00B41D31">
        <w:softHyphen/>
        <w:t>ния облагаемой базы имуществ</w:t>
      </w:r>
      <w:r>
        <w:t xml:space="preserve">а, принадлежащего нескольким лицам. </w:t>
      </w:r>
      <w:r w:rsidRPr="00B41D31">
        <w:t xml:space="preserve">Инвентаризационная стоимость доли в праве общей долевой </w:t>
      </w:r>
      <w:r>
        <w:t>собс</w:t>
      </w:r>
      <w:r w:rsidRPr="00B41D31">
        <w:t xml:space="preserve">твенности определяется как произведение инвентаризационной </w:t>
      </w:r>
      <w:r>
        <w:t>сто</w:t>
      </w:r>
      <w:r w:rsidRPr="00B41D31">
        <w:t>имости имущества и с</w:t>
      </w:r>
      <w:r>
        <w:t>оответствующей доли. А инвентари</w:t>
      </w:r>
      <w:r w:rsidRPr="00B41D31">
        <w:t>заци</w:t>
      </w:r>
      <w:r>
        <w:t>онная</w:t>
      </w:r>
      <w:r w:rsidRPr="00B41D31">
        <w:t xml:space="preserve"> стоимость имущества, которое нахо</w:t>
      </w:r>
      <w:r>
        <w:t>дится в общей совместной соб</w:t>
      </w:r>
      <w:r w:rsidRPr="00B41D31">
        <w:t>ственности нескольких лиц, расс</w:t>
      </w:r>
      <w:r>
        <w:t>читывается как часть инвентариза</w:t>
      </w:r>
      <w:r w:rsidRPr="00B41D31">
        <w:t>ционной стоимости указанно</w:t>
      </w:r>
      <w:r>
        <w:t>го имущества, пропорциональная чи</w:t>
      </w:r>
      <w:r w:rsidRPr="00B41D31">
        <w:t>слу его собственников. Ставки н</w:t>
      </w:r>
      <w:r>
        <w:t>алога на имущество физических лиц</w:t>
      </w:r>
      <w:r w:rsidRPr="00B41D31">
        <w:t xml:space="preserve"> устанавливают представительные органы местного самоуправ</w:t>
      </w:r>
      <w:r>
        <w:t>л</w:t>
      </w:r>
      <w:r w:rsidRPr="00B41D31">
        <w:t xml:space="preserve">ения в пределах, предусмотренных федеральным законодательством, </w:t>
      </w:r>
      <w:r>
        <w:t>в</w:t>
      </w:r>
      <w:r w:rsidRPr="00B41D31">
        <w:t xml:space="preserve"> зависимости от суммарной инвентаризационной стоимости, типа Использования, т.е. жилое или нежилое. Следует обратить внимание </w:t>
      </w:r>
      <w:r>
        <w:t>на</w:t>
      </w:r>
      <w:r w:rsidRPr="00B41D31">
        <w:t xml:space="preserve"> формирование налоговой базы, особенности установления ста</w:t>
      </w:r>
      <w:r w:rsidRPr="00B41D31">
        <w:softHyphen/>
        <w:t>вок налога органами местного самоуправления.</w:t>
      </w:r>
    </w:p>
    <w:p w:rsidR="009726A4" w:rsidRPr="00B41D31" w:rsidRDefault="009726A4" w:rsidP="009726A4">
      <w:pPr>
        <w:ind w:firstLine="284"/>
        <w:jc w:val="both"/>
      </w:pPr>
      <w:r w:rsidRPr="00B41D31">
        <w:t>Предусмотрена система ль</w:t>
      </w:r>
      <w:r>
        <w:t>гот для отдельных категорий налогопла</w:t>
      </w:r>
      <w:r w:rsidRPr="00B41D31">
        <w:t>тельщиков.</w:t>
      </w:r>
    </w:p>
    <w:p w:rsidR="009726A4" w:rsidRPr="00B41D31" w:rsidRDefault="009726A4" w:rsidP="009726A4">
      <w:pPr>
        <w:ind w:firstLine="284"/>
        <w:jc w:val="both"/>
      </w:pPr>
      <w:proofErr w:type="gramStart"/>
      <w:r w:rsidRPr="00B41D31">
        <w:t xml:space="preserve">При изучении данной темы и выполнении практических </w:t>
      </w:r>
      <w:r>
        <w:t>за</w:t>
      </w:r>
      <w:r w:rsidRPr="00B41D31">
        <w:t>даний необходимо руководствоваться положениями Закона Россий</w:t>
      </w:r>
      <w:r w:rsidRPr="00B41D31">
        <w:softHyphen/>
        <w:t>ской Федерации от 9 декабря 1991 г. № 2003-1 «О налогах на имуще</w:t>
      </w:r>
      <w:r w:rsidRPr="00B41D31">
        <w:softHyphen/>
        <w:t>ство физических лиц» и инструкции МНС России от 2 ноября 1999 г. № 54 «По применению Закона Российской Федерации «О налогах ни имущество физических лиц», разъясняющей порядок определе</w:t>
      </w:r>
      <w:r w:rsidRPr="00B41D31">
        <w:softHyphen/>
        <w:t>нии объекта обложения, исчисления и уплаты налога.</w:t>
      </w:r>
      <w:proofErr w:type="gramEnd"/>
    </w:p>
    <w:p w:rsidR="00C03DE5" w:rsidRPr="009726A4" w:rsidRDefault="009726A4" w:rsidP="009726A4">
      <w:pPr>
        <w:pStyle w:val="a3"/>
        <w:spacing w:before="0" w:beforeAutospacing="0" w:after="0" w:afterAutospacing="0" w:line="276" w:lineRule="auto"/>
        <w:ind w:firstLine="284"/>
        <w:jc w:val="both"/>
        <w:rPr>
          <w:bCs/>
        </w:rPr>
      </w:pPr>
      <w:r w:rsidRPr="009726A4">
        <w:rPr>
          <w:bCs/>
        </w:rPr>
        <w:t>При решении задач нужно использовать максимальные ставки налога.</w:t>
      </w:r>
    </w:p>
    <w:p w:rsidR="009726A4" w:rsidRDefault="009726A4" w:rsidP="00C03DE5">
      <w:pPr>
        <w:pStyle w:val="a3"/>
        <w:spacing w:before="0" w:beforeAutospacing="0" w:after="0" w:afterAutospacing="0" w:line="276" w:lineRule="auto"/>
        <w:jc w:val="both"/>
        <w:rPr>
          <w:b/>
          <w:bCs/>
        </w:rPr>
      </w:pPr>
    </w:p>
    <w:p w:rsidR="00C03DE5" w:rsidRDefault="00C03DE5" w:rsidP="00C03DE5">
      <w:pPr>
        <w:pStyle w:val="a3"/>
        <w:spacing w:before="0" w:beforeAutospacing="0" w:after="0" w:afterAutospacing="0" w:line="276" w:lineRule="auto"/>
        <w:jc w:val="both"/>
        <w:rPr>
          <w:b/>
          <w:bCs/>
        </w:rPr>
      </w:pPr>
      <w:r>
        <w:rPr>
          <w:b/>
          <w:bCs/>
        </w:rPr>
        <w:t>Задания:</w:t>
      </w:r>
    </w:p>
    <w:p w:rsidR="009726A4" w:rsidRDefault="009726A4" w:rsidP="00C03DE5">
      <w:pPr>
        <w:pStyle w:val="a3"/>
        <w:spacing w:before="0" w:beforeAutospacing="0" w:after="0" w:afterAutospacing="0" w:line="276" w:lineRule="auto"/>
        <w:jc w:val="both"/>
      </w:pPr>
    </w:p>
    <w:p w:rsidR="00C03DE5" w:rsidRPr="009726A4" w:rsidRDefault="009726A4" w:rsidP="00C03DE5">
      <w:pPr>
        <w:pStyle w:val="a3"/>
        <w:spacing w:before="0" w:beforeAutospacing="0" w:after="0" w:afterAutospacing="0" w:line="276" w:lineRule="auto"/>
        <w:jc w:val="both"/>
        <w:rPr>
          <w:u w:val="single"/>
        </w:rPr>
      </w:pPr>
      <w:r w:rsidRPr="009726A4">
        <w:rPr>
          <w:u w:val="single"/>
        </w:rPr>
        <w:t>Вариант 1</w:t>
      </w:r>
    </w:p>
    <w:p w:rsidR="009726A4" w:rsidRDefault="009726A4" w:rsidP="00C03DE5">
      <w:pPr>
        <w:pStyle w:val="a3"/>
        <w:spacing w:before="0" w:beforeAutospacing="0" w:after="0" w:afterAutospacing="0" w:line="276" w:lineRule="auto"/>
        <w:jc w:val="both"/>
      </w:pPr>
      <w:r>
        <w:t>Вопросы:</w:t>
      </w:r>
    </w:p>
    <w:p w:rsidR="009726A4" w:rsidRPr="006B7F97" w:rsidRDefault="009726A4" w:rsidP="009726A4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7F97">
        <w:rPr>
          <w:rFonts w:ascii="Times New Roman" w:hAnsi="Times New Roman"/>
          <w:sz w:val="24"/>
          <w:szCs w:val="24"/>
        </w:rPr>
        <w:t>Являются ли иностранные граждане плательщиками налога на имущество физических лиц?</w:t>
      </w:r>
    </w:p>
    <w:p w:rsidR="009726A4" w:rsidRPr="006B7F97" w:rsidRDefault="009726A4" w:rsidP="009726A4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7F97">
        <w:rPr>
          <w:rFonts w:ascii="Times New Roman" w:hAnsi="Times New Roman"/>
          <w:sz w:val="24"/>
          <w:szCs w:val="24"/>
        </w:rPr>
        <w:t xml:space="preserve">Как определяется налоговая </w:t>
      </w:r>
      <w:proofErr w:type="gramStart"/>
      <w:r w:rsidRPr="006B7F97">
        <w:rPr>
          <w:rFonts w:ascii="Times New Roman" w:hAnsi="Times New Roman"/>
          <w:sz w:val="24"/>
          <w:szCs w:val="24"/>
        </w:rPr>
        <w:t>база</w:t>
      </w:r>
      <w:proofErr w:type="gramEnd"/>
      <w:r w:rsidRPr="006B7F97">
        <w:rPr>
          <w:rFonts w:ascii="Times New Roman" w:hAnsi="Times New Roman"/>
          <w:sz w:val="24"/>
          <w:szCs w:val="24"/>
        </w:rPr>
        <w:t xml:space="preserve"> но налогу на имуще</w:t>
      </w:r>
      <w:r w:rsidRPr="006B7F97">
        <w:rPr>
          <w:rFonts w:ascii="Times New Roman" w:hAnsi="Times New Roman"/>
          <w:sz w:val="24"/>
          <w:szCs w:val="24"/>
        </w:rPr>
        <w:softHyphen/>
        <w:t>ство физических лиц?</w:t>
      </w:r>
    </w:p>
    <w:p w:rsidR="009726A4" w:rsidRPr="006B7F97" w:rsidRDefault="009726A4" w:rsidP="009726A4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7F97">
        <w:rPr>
          <w:rFonts w:ascii="Times New Roman" w:hAnsi="Times New Roman"/>
          <w:sz w:val="24"/>
          <w:szCs w:val="24"/>
        </w:rPr>
        <w:t>Каков порядок определения налогоплательщиков, если имущество находится в совместной собственности, доле</w:t>
      </w:r>
      <w:r w:rsidRPr="006B7F97">
        <w:rPr>
          <w:rFonts w:ascii="Times New Roman" w:hAnsi="Times New Roman"/>
          <w:sz w:val="24"/>
          <w:szCs w:val="24"/>
        </w:rPr>
        <w:softHyphen/>
        <w:t>вой собственности?</w:t>
      </w:r>
    </w:p>
    <w:p w:rsidR="009726A4" w:rsidRPr="006B7F97" w:rsidRDefault="009726A4" w:rsidP="009726A4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7F97">
        <w:rPr>
          <w:rFonts w:ascii="Times New Roman" w:hAnsi="Times New Roman"/>
          <w:sz w:val="24"/>
          <w:szCs w:val="24"/>
        </w:rPr>
        <w:t>Назовите ставки налога па имущество физических лиц</w:t>
      </w:r>
    </w:p>
    <w:p w:rsidR="009726A4" w:rsidRPr="006B7F97" w:rsidRDefault="009726A4" w:rsidP="009726A4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7F97">
        <w:rPr>
          <w:rFonts w:ascii="Times New Roman" w:hAnsi="Times New Roman"/>
          <w:sz w:val="24"/>
          <w:szCs w:val="24"/>
        </w:rPr>
        <w:t>Какие льготы предусмотрены в отношении плательщиков налога на имущество физических лиц?</w:t>
      </w:r>
    </w:p>
    <w:p w:rsidR="009726A4" w:rsidRPr="006B7F97" w:rsidRDefault="009726A4" w:rsidP="009726A4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7F97">
        <w:rPr>
          <w:rFonts w:ascii="Times New Roman" w:hAnsi="Times New Roman"/>
          <w:sz w:val="24"/>
          <w:szCs w:val="24"/>
        </w:rPr>
        <w:lastRenderedPageBreak/>
        <w:t>Каков порядок предоставления льготы, если право на него возникло или утрачено в течение года?</w:t>
      </w:r>
    </w:p>
    <w:p w:rsidR="009726A4" w:rsidRDefault="009726A4" w:rsidP="00C03DE5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C03DE5">
      <w:pPr>
        <w:pStyle w:val="a3"/>
        <w:spacing w:before="0" w:beforeAutospacing="0" w:after="0" w:afterAutospacing="0" w:line="276" w:lineRule="auto"/>
        <w:jc w:val="both"/>
      </w:pPr>
      <w:r>
        <w:t>Задачи:</w:t>
      </w:r>
    </w:p>
    <w:p w:rsidR="009726A4" w:rsidRDefault="009726A4" w:rsidP="009726A4">
      <w:pPr>
        <w:pStyle w:val="a3"/>
        <w:numPr>
          <w:ilvl w:val="0"/>
          <w:numId w:val="6"/>
        </w:numPr>
        <w:spacing w:before="0" w:beforeAutospacing="0" w:after="0" w:afterAutospacing="0" w:line="276" w:lineRule="auto"/>
        <w:jc w:val="both"/>
      </w:pPr>
      <w:r>
        <w:t>Суммарная инвентарная стоимость частного дома составляет 350 000 рублей, а стоимость пристройки, возведённой в конце июня, - 250 000 рублей.</w:t>
      </w:r>
    </w:p>
    <w:p w:rsidR="009726A4" w:rsidRDefault="009726A4" w:rsidP="009726A4">
      <w:pPr>
        <w:pStyle w:val="a3"/>
        <w:spacing w:before="0" w:beforeAutospacing="0" w:after="0" w:afterAutospacing="0" w:line="276" w:lineRule="auto"/>
        <w:ind w:left="720"/>
        <w:jc w:val="both"/>
      </w:pPr>
      <w:r>
        <w:t>Необходимо определить годовую сумму налога на строение.</w:t>
      </w:r>
    </w:p>
    <w:p w:rsidR="009726A4" w:rsidRDefault="009726A4" w:rsidP="009726A4">
      <w:pPr>
        <w:pStyle w:val="a3"/>
        <w:numPr>
          <w:ilvl w:val="0"/>
          <w:numId w:val="6"/>
        </w:numPr>
        <w:spacing w:before="0" w:beforeAutospacing="0" w:after="0" w:afterAutospacing="0" w:line="276" w:lineRule="auto"/>
        <w:jc w:val="both"/>
      </w:pPr>
      <w:r>
        <w:t>В общей совместной собственности трёх физических лиц находится строение площадью 138 кв.м. стоимостью 900 000 рублей. Между владельцами нет письменного согласования о разделе долей.</w:t>
      </w:r>
    </w:p>
    <w:p w:rsidR="009726A4" w:rsidRDefault="009726A4" w:rsidP="009726A4">
      <w:pPr>
        <w:pStyle w:val="a3"/>
        <w:spacing w:before="0" w:beforeAutospacing="0" w:after="0" w:afterAutospacing="0" w:line="276" w:lineRule="auto"/>
        <w:ind w:left="720"/>
        <w:jc w:val="both"/>
      </w:pPr>
      <w:r>
        <w:t>Необходимо определить налог на имущество каждого физического лица.</w:t>
      </w:r>
    </w:p>
    <w:p w:rsidR="009726A4" w:rsidRDefault="009726A4" w:rsidP="009726A4">
      <w:pPr>
        <w:pStyle w:val="a3"/>
        <w:numPr>
          <w:ilvl w:val="0"/>
          <w:numId w:val="6"/>
        </w:numPr>
        <w:spacing w:before="0" w:beforeAutospacing="0" w:after="0" w:afterAutospacing="0" w:line="276" w:lineRule="auto"/>
        <w:jc w:val="both"/>
      </w:pPr>
      <w:r>
        <w:t>По данным технической инвентаризации, стоимость приватизированной квартиры составляет 790 000 рублей. Квартира приватизирована в равных долях матерью и дочерью (работающей пенсионеркой). Орган законодательной власти субъекта РФ, на территории которого находится квартира, не принимал специального решения о дополнительных льготах и особой ставке налога на имущество физических лиц.</w:t>
      </w:r>
    </w:p>
    <w:p w:rsidR="009726A4" w:rsidRDefault="009726A4" w:rsidP="009726A4">
      <w:pPr>
        <w:pStyle w:val="a3"/>
        <w:spacing w:before="0" w:beforeAutospacing="0" w:after="0" w:afterAutospacing="0" w:line="276" w:lineRule="auto"/>
        <w:ind w:left="720"/>
        <w:jc w:val="both"/>
      </w:pPr>
      <w:r>
        <w:t>Необходимо рассчитать размер налога на имущество физических лиц, подлежащей уплате семьёй.</w:t>
      </w:r>
    </w:p>
    <w:p w:rsidR="009726A4" w:rsidRDefault="009726A4" w:rsidP="009726A4">
      <w:pPr>
        <w:pStyle w:val="a3"/>
        <w:numPr>
          <w:ilvl w:val="0"/>
          <w:numId w:val="6"/>
        </w:numPr>
        <w:spacing w:before="0" w:beforeAutospacing="0" w:after="0" w:afterAutospacing="0" w:line="276" w:lineRule="auto"/>
        <w:jc w:val="both"/>
      </w:pPr>
      <w:r>
        <w:t>Гражданин А.О.Карпов (участник ликвидации аварии на Чернобыльской АЭС) проживает в трёхкомнатной кооперативной квартире вместе с женой и сыном. Кооперативная квартира находится в совместной собственности. Сын в апреле текущего года призван на срочную воинскую службу. Стоимость квартиры, по данным БТИ, составляет 950 000 рублей. Дополнительно к этому супруге А.О.Карпова на правах личной собственности принадлежит гараж в гаражном кооперативе инвентарной стоимостью 100 000 рублей.</w:t>
      </w:r>
    </w:p>
    <w:p w:rsidR="009726A4" w:rsidRDefault="009726A4" w:rsidP="009726A4">
      <w:pPr>
        <w:pStyle w:val="a3"/>
        <w:spacing w:before="0" w:beforeAutospacing="0" w:after="0" w:afterAutospacing="0" w:line="276" w:lineRule="auto"/>
        <w:ind w:left="720"/>
        <w:jc w:val="both"/>
      </w:pPr>
      <w:r>
        <w:t>Необходимо рассчитать размер налога на имущество физических лиц, который должны уплатить члены семьи.</w:t>
      </w:r>
    </w:p>
    <w:p w:rsidR="009726A4" w:rsidRDefault="009726A4" w:rsidP="009726A4">
      <w:pPr>
        <w:pStyle w:val="a3"/>
        <w:numPr>
          <w:ilvl w:val="0"/>
          <w:numId w:val="6"/>
        </w:numPr>
        <w:spacing w:before="0" w:beforeAutospacing="0" w:after="0" w:afterAutospacing="0" w:line="276" w:lineRule="auto"/>
        <w:jc w:val="both"/>
      </w:pPr>
      <w:proofErr w:type="gramStart"/>
      <w:r>
        <w:t>Жители Москвы П.С.Кириллов (кавалер трёх орденов Славы), Д.Т.Кириллова (инвалид 1-й группы) и их совершеннолетний сын Н.П.Кириллов на правах совместной собственности владеют домом в Сочи и моторной лодкой с мощностью двигателя 25 л.с.. инвентарная стоимость дома составляет 570 000 рублей, рыночная 970 000 рублей, а моторной лодки 30 000 рублей.</w:t>
      </w:r>
      <w:proofErr w:type="gramEnd"/>
    </w:p>
    <w:p w:rsidR="009726A4" w:rsidRDefault="009726A4" w:rsidP="009726A4">
      <w:pPr>
        <w:pStyle w:val="a3"/>
        <w:spacing w:before="0" w:beforeAutospacing="0" w:after="0" w:afterAutospacing="0" w:line="276" w:lineRule="auto"/>
        <w:ind w:left="720"/>
        <w:jc w:val="both"/>
      </w:pPr>
      <w:r>
        <w:t>Необходимо рассчитать размер налога на имущество физических лиц, подлежащих уплате до 15 сентября текущего года.</w:t>
      </w:r>
    </w:p>
    <w:p w:rsidR="009726A4" w:rsidRDefault="009726A4" w:rsidP="009726A4">
      <w:pPr>
        <w:pStyle w:val="a3"/>
        <w:numPr>
          <w:ilvl w:val="0"/>
          <w:numId w:val="6"/>
        </w:numPr>
        <w:spacing w:before="0" w:beforeAutospacing="0" w:after="0" w:afterAutospacing="0" w:line="276" w:lineRule="auto"/>
        <w:jc w:val="both"/>
      </w:pPr>
      <w:r>
        <w:t>Квартира находится в собственности трёх физических лиц. Доли таковы: мать – 50%, дочь – 25%, сын 25%. Инвентарная стоимость квартиры составляет 665 000 рублей, рыночная стоимость квартиры 1 250 000 рублей.</w:t>
      </w:r>
    </w:p>
    <w:p w:rsidR="009726A4" w:rsidRDefault="009726A4" w:rsidP="009726A4">
      <w:pPr>
        <w:pStyle w:val="a3"/>
        <w:spacing w:before="0" w:beforeAutospacing="0" w:after="0" w:afterAutospacing="0" w:line="276" w:lineRule="auto"/>
        <w:ind w:left="720"/>
        <w:jc w:val="both"/>
      </w:pPr>
      <w:r>
        <w:t>Необходимо определить сумму налога, подлежащую уплате каждым членом семьи.</w:t>
      </w: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2A4F58" w:rsidRDefault="002A4F58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Pr="009726A4" w:rsidRDefault="009726A4" w:rsidP="00C03DE5">
      <w:pPr>
        <w:pStyle w:val="a3"/>
        <w:spacing w:before="0" w:beforeAutospacing="0" w:after="0" w:afterAutospacing="0" w:line="276" w:lineRule="auto"/>
        <w:jc w:val="both"/>
        <w:rPr>
          <w:u w:val="single"/>
        </w:rPr>
      </w:pPr>
      <w:r w:rsidRPr="009726A4">
        <w:rPr>
          <w:u w:val="single"/>
        </w:rPr>
        <w:t>Вариант 2</w:t>
      </w: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  <w:r>
        <w:t>Вопросы:</w:t>
      </w:r>
    </w:p>
    <w:p w:rsidR="009726A4" w:rsidRPr="006B7F97" w:rsidRDefault="009726A4" w:rsidP="009726A4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7F97">
        <w:rPr>
          <w:rFonts w:ascii="Times New Roman" w:hAnsi="Times New Roman"/>
          <w:sz w:val="24"/>
          <w:szCs w:val="24"/>
        </w:rPr>
        <w:t>Назовите объекты обложения налогом на имущество физических лиц.</w:t>
      </w:r>
    </w:p>
    <w:p w:rsidR="009726A4" w:rsidRPr="006B7F97" w:rsidRDefault="009726A4" w:rsidP="009726A4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7F97">
        <w:rPr>
          <w:rFonts w:ascii="Times New Roman" w:hAnsi="Times New Roman"/>
          <w:sz w:val="24"/>
          <w:szCs w:val="24"/>
        </w:rPr>
        <w:t>Что такое инвентаризационная стоимость имущества?</w:t>
      </w:r>
    </w:p>
    <w:p w:rsidR="009726A4" w:rsidRPr="006B7F97" w:rsidRDefault="009726A4" w:rsidP="009726A4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7F97">
        <w:rPr>
          <w:rFonts w:ascii="Times New Roman" w:hAnsi="Times New Roman"/>
          <w:sz w:val="24"/>
          <w:szCs w:val="24"/>
        </w:rPr>
        <w:t>Имеют ли право законодательные органы регионов вво</w:t>
      </w:r>
      <w:r w:rsidRPr="006B7F97">
        <w:rPr>
          <w:rFonts w:ascii="Times New Roman" w:hAnsi="Times New Roman"/>
          <w:sz w:val="24"/>
          <w:szCs w:val="24"/>
        </w:rPr>
        <w:softHyphen/>
        <w:t>дить ставки налога?</w:t>
      </w:r>
    </w:p>
    <w:p w:rsidR="009726A4" w:rsidRPr="006B7F97" w:rsidRDefault="009726A4" w:rsidP="009726A4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7F97">
        <w:rPr>
          <w:rFonts w:ascii="Times New Roman" w:hAnsi="Times New Roman"/>
          <w:sz w:val="24"/>
          <w:szCs w:val="24"/>
        </w:rPr>
        <w:t>Какими критериями руководствуются при установлении размера ставок?</w:t>
      </w:r>
    </w:p>
    <w:p w:rsidR="009726A4" w:rsidRPr="006B7F97" w:rsidRDefault="009726A4" w:rsidP="009726A4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7F97">
        <w:rPr>
          <w:rFonts w:ascii="Times New Roman" w:hAnsi="Times New Roman"/>
          <w:sz w:val="24"/>
          <w:szCs w:val="24"/>
        </w:rPr>
        <w:lastRenderedPageBreak/>
        <w:t xml:space="preserve">Какими документами подтверждается право на льготы пенсионеров, получающих пенсии в соответствии с пенсионным законодательством Российской Федерации? </w:t>
      </w:r>
    </w:p>
    <w:p w:rsidR="009726A4" w:rsidRPr="006B7F97" w:rsidRDefault="009726A4" w:rsidP="009726A4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7F97">
        <w:rPr>
          <w:rFonts w:ascii="Times New Roman" w:hAnsi="Times New Roman"/>
          <w:sz w:val="24"/>
          <w:szCs w:val="24"/>
        </w:rPr>
        <w:t xml:space="preserve">В </w:t>
      </w:r>
      <w:proofErr w:type="gramStart"/>
      <w:r w:rsidRPr="006B7F97">
        <w:rPr>
          <w:rFonts w:ascii="Times New Roman" w:hAnsi="Times New Roman"/>
          <w:sz w:val="24"/>
          <w:szCs w:val="24"/>
        </w:rPr>
        <w:t>течение</w:t>
      </w:r>
      <w:proofErr w:type="gramEnd"/>
      <w:r w:rsidRPr="006B7F97">
        <w:rPr>
          <w:rFonts w:ascii="Times New Roman" w:hAnsi="Times New Roman"/>
          <w:sz w:val="24"/>
          <w:szCs w:val="24"/>
        </w:rPr>
        <w:t xml:space="preserve"> какого периода органы, регистрирующие недвижимое имущество, обязаны сообщать об этом в налоговые органы?</w:t>
      </w: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  <w:r>
        <w:t>Задачи:</w:t>
      </w:r>
    </w:p>
    <w:p w:rsidR="009726A4" w:rsidRDefault="009726A4" w:rsidP="009726A4">
      <w:pPr>
        <w:pStyle w:val="a3"/>
        <w:numPr>
          <w:ilvl w:val="0"/>
          <w:numId w:val="4"/>
        </w:numPr>
        <w:spacing w:before="0" w:beforeAutospacing="0" w:after="0" w:afterAutospacing="0" w:line="276" w:lineRule="auto"/>
        <w:jc w:val="both"/>
      </w:pPr>
      <w:r>
        <w:t xml:space="preserve">Физическое лицо является членом </w:t>
      </w:r>
      <w:proofErr w:type="spellStart"/>
      <w:proofErr w:type="gramStart"/>
      <w:r>
        <w:t>жилищно</w:t>
      </w:r>
      <w:proofErr w:type="spellEnd"/>
      <w:r>
        <w:t xml:space="preserve"> – </w:t>
      </w:r>
      <w:proofErr w:type="spellStart"/>
      <w:r>
        <w:t>строительно</w:t>
      </w:r>
      <w:proofErr w:type="spellEnd"/>
      <w:proofErr w:type="gramEnd"/>
      <w:r>
        <w:t xml:space="preserve"> кооператива, который сдан в эксплуатацию в 2013 году. Стоимость квартиры определена в 700 000 рублей, при этом 100% пая полностью выплачено 15 января 2015 года. Право собственности получено в 2013 году.</w:t>
      </w:r>
    </w:p>
    <w:p w:rsidR="009726A4" w:rsidRDefault="009726A4" w:rsidP="009726A4">
      <w:pPr>
        <w:pStyle w:val="a3"/>
        <w:spacing w:before="0" w:beforeAutospacing="0" w:after="0" w:afterAutospacing="0" w:line="276" w:lineRule="auto"/>
        <w:ind w:left="720"/>
        <w:jc w:val="both"/>
      </w:pPr>
      <w:r>
        <w:t>Необходимо определить сумму налога на имущество.</w:t>
      </w:r>
    </w:p>
    <w:p w:rsidR="009726A4" w:rsidRDefault="009726A4" w:rsidP="009726A4">
      <w:pPr>
        <w:pStyle w:val="a3"/>
        <w:numPr>
          <w:ilvl w:val="0"/>
          <w:numId w:val="4"/>
        </w:numPr>
        <w:spacing w:before="0" w:beforeAutospacing="0" w:after="0" w:afterAutospacing="0" w:line="276" w:lineRule="auto"/>
        <w:jc w:val="both"/>
      </w:pPr>
      <w:r>
        <w:t xml:space="preserve">Физическое лицо, являющееся плательщиком налога на имущество, уплатило его в полном объёме – в сумме 1 300 рублей. Начисленная сумма в сентябре текущего года была снижена по причине утраты собственности </w:t>
      </w:r>
      <w:proofErr w:type="gramStart"/>
      <w:r>
        <w:t>в следствии</w:t>
      </w:r>
      <w:proofErr w:type="gramEnd"/>
      <w:r>
        <w:t xml:space="preserve"> пожара на 460 рублей.</w:t>
      </w:r>
    </w:p>
    <w:p w:rsidR="009726A4" w:rsidRDefault="009726A4" w:rsidP="009726A4">
      <w:pPr>
        <w:pStyle w:val="a3"/>
        <w:spacing w:before="0" w:beforeAutospacing="0" w:after="0" w:afterAutospacing="0" w:line="276" w:lineRule="auto"/>
        <w:ind w:left="720"/>
        <w:jc w:val="both"/>
      </w:pPr>
      <w:r>
        <w:t>Необходимо определить последовательность действий физического лица и налогового органа по возвращению переплаты налога на имущество.</w:t>
      </w:r>
    </w:p>
    <w:p w:rsidR="009726A4" w:rsidRDefault="009726A4" w:rsidP="009726A4">
      <w:pPr>
        <w:pStyle w:val="a3"/>
        <w:numPr>
          <w:ilvl w:val="0"/>
          <w:numId w:val="4"/>
        </w:numPr>
        <w:spacing w:before="0" w:beforeAutospacing="0" w:after="0" w:afterAutospacing="0" w:line="276" w:lineRule="auto"/>
        <w:jc w:val="both"/>
      </w:pPr>
      <w:r>
        <w:t>Страховая стоимость дома в деревне составила 360 000 рублей. Дом принадлежит на равных долях А.Н.Васильевой (матери троих детей), С.В.Васильеву (участнику ВОВ) и Т.С. Васильевой (работающей пенсионерке).</w:t>
      </w:r>
    </w:p>
    <w:p w:rsidR="009726A4" w:rsidRDefault="009726A4" w:rsidP="009726A4">
      <w:pPr>
        <w:pStyle w:val="a3"/>
        <w:spacing w:before="0" w:beforeAutospacing="0" w:after="0" w:afterAutospacing="0" w:line="276" w:lineRule="auto"/>
        <w:ind w:left="720"/>
        <w:jc w:val="both"/>
      </w:pPr>
      <w:r>
        <w:t xml:space="preserve">Необходимо рассчитать размер налога на имущество физических лиц, подлежащих </w:t>
      </w:r>
      <w:proofErr w:type="gramStart"/>
      <w:r>
        <w:t>уплате</w:t>
      </w:r>
      <w:proofErr w:type="gramEnd"/>
      <w:r>
        <w:t xml:space="preserve"> в общем и каждому в отдельности.</w:t>
      </w:r>
    </w:p>
    <w:p w:rsidR="009726A4" w:rsidRDefault="009726A4" w:rsidP="009726A4">
      <w:pPr>
        <w:pStyle w:val="a3"/>
        <w:numPr>
          <w:ilvl w:val="0"/>
          <w:numId w:val="4"/>
        </w:numPr>
        <w:spacing w:before="0" w:beforeAutospacing="0" w:after="0" w:afterAutospacing="0" w:line="276" w:lineRule="auto"/>
        <w:jc w:val="both"/>
      </w:pPr>
      <w:r>
        <w:t>Гражданка Л.Д.Пронина (инвалид 2-й группы) имеет в совместной собственности с мужем (Герой Советского Союза) и совершеннолетним сыном следующее имущество: квартиру, дачу и гараж. Стоимость квартиры по данным БТИ, составляет 1 381 000 рублей. Страховая стоимость дачи и гаража – по 150 000 рублей.</w:t>
      </w:r>
    </w:p>
    <w:p w:rsidR="009726A4" w:rsidRDefault="009726A4" w:rsidP="009726A4">
      <w:pPr>
        <w:pStyle w:val="a3"/>
        <w:spacing w:before="0" w:beforeAutospacing="0" w:after="0" w:afterAutospacing="0" w:line="276" w:lineRule="auto"/>
        <w:ind w:left="720"/>
        <w:jc w:val="both"/>
      </w:pPr>
      <w:r>
        <w:t>Необходимо рассчитать налог на имущество физических лиц, который должна выплатить семья.</w:t>
      </w:r>
    </w:p>
    <w:p w:rsidR="009726A4" w:rsidRDefault="009726A4" w:rsidP="009726A4">
      <w:pPr>
        <w:pStyle w:val="a3"/>
        <w:numPr>
          <w:ilvl w:val="0"/>
          <w:numId w:val="4"/>
        </w:numPr>
        <w:spacing w:before="0" w:beforeAutospacing="0" w:after="0" w:afterAutospacing="0" w:line="276" w:lineRule="auto"/>
        <w:jc w:val="both"/>
      </w:pPr>
      <w:r>
        <w:t>Менеджер фирмы В.В.Антонов имеет в собственности квартиру, автомобиль марки «Мерседес», дачу, мотосани мощностью двигателя 53кВт. Стоимость квартиры по данным БТИ, составляет 1 430 000 рублей, оценочная стоимость автомобиля 760 000 рублей, страховая стоимость дачи 198 000 рублей, стоимость мотосаней 149 000 рублей.</w:t>
      </w:r>
    </w:p>
    <w:p w:rsidR="009726A4" w:rsidRDefault="009726A4" w:rsidP="009726A4">
      <w:pPr>
        <w:pStyle w:val="a3"/>
        <w:spacing w:before="0" w:beforeAutospacing="0" w:after="0" w:afterAutospacing="0" w:line="276" w:lineRule="auto"/>
        <w:ind w:left="720"/>
        <w:jc w:val="both"/>
      </w:pPr>
      <w:r>
        <w:t>Рассчитать сумму налога на имущество физических лиц, подлежащих уплате за год.</w:t>
      </w:r>
    </w:p>
    <w:p w:rsidR="009726A4" w:rsidRDefault="009726A4" w:rsidP="009726A4">
      <w:pPr>
        <w:pStyle w:val="a3"/>
        <w:numPr>
          <w:ilvl w:val="0"/>
          <w:numId w:val="4"/>
        </w:numPr>
        <w:spacing w:before="0" w:beforeAutospacing="0" w:after="0" w:afterAutospacing="0" w:line="276" w:lineRule="auto"/>
        <w:jc w:val="both"/>
      </w:pPr>
      <w:r>
        <w:t>В феврале 2014 года гражданин приобрёл дом, инвентарная стоимость которого составила 200 000 рублей, а в августе 2015 года продал его за туже цену племяннику, который с сентября 2015 года признан инвалидом 2-й группы.</w:t>
      </w:r>
    </w:p>
    <w:p w:rsidR="009726A4" w:rsidRDefault="009726A4" w:rsidP="009726A4">
      <w:pPr>
        <w:pStyle w:val="a3"/>
        <w:spacing w:before="0" w:beforeAutospacing="0" w:after="0" w:afterAutospacing="0" w:line="276" w:lineRule="auto"/>
        <w:ind w:left="720"/>
        <w:jc w:val="both"/>
      </w:pPr>
      <w:r>
        <w:t>Необходимо определить налог на имущество за период с 2014 года по текущий год по каждому налогоплательщику.</w:t>
      </w:r>
    </w:p>
    <w:p w:rsidR="009726A4" w:rsidRDefault="009726A4" w:rsidP="00C03DE5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C03DE5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C03DE5">
      <w:pPr>
        <w:pStyle w:val="a3"/>
        <w:spacing w:before="0" w:beforeAutospacing="0" w:after="0" w:afterAutospacing="0" w:line="276" w:lineRule="auto"/>
        <w:jc w:val="both"/>
      </w:pPr>
      <w:r>
        <w:t>Дополнительное задание</w:t>
      </w: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  <w:r>
        <w:t>Вопросы:</w:t>
      </w:r>
    </w:p>
    <w:p w:rsidR="009726A4" w:rsidRPr="006B7F97" w:rsidRDefault="009726A4" w:rsidP="009726A4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7F97">
        <w:rPr>
          <w:rFonts w:ascii="Times New Roman" w:hAnsi="Times New Roman"/>
          <w:sz w:val="24"/>
          <w:szCs w:val="24"/>
        </w:rPr>
        <w:t>Назовите дату вручения платежного извещения физическому лицу.</w:t>
      </w:r>
    </w:p>
    <w:p w:rsidR="009726A4" w:rsidRPr="006B7F97" w:rsidRDefault="009726A4" w:rsidP="009726A4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7F97">
        <w:rPr>
          <w:rFonts w:ascii="Times New Roman" w:hAnsi="Times New Roman"/>
          <w:sz w:val="24"/>
          <w:szCs w:val="24"/>
        </w:rPr>
        <w:t>Каков порядок уплаты налога?</w:t>
      </w: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  <w:r>
        <w:lastRenderedPageBreak/>
        <w:t>Задачи:</w:t>
      </w:r>
    </w:p>
    <w:p w:rsidR="009726A4" w:rsidRDefault="009726A4" w:rsidP="009726A4">
      <w:pPr>
        <w:pStyle w:val="a3"/>
        <w:numPr>
          <w:ilvl w:val="0"/>
          <w:numId w:val="7"/>
        </w:numPr>
        <w:spacing w:before="0" w:beforeAutospacing="0" w:after="0" w:afterAutospacing="0" w:line="276" w:lineRule="auto"/>
        <w:jc w:val="both"/>
      </w:pPr>
      <w:proofErr w:type="gramStart"/>
      <w:r>
        <w:t>Гражданин</w:t>
      </w:r>
      <w:proofErr w:type="gramEnd"/>
      <w:r>
        <w:t xml:space="preserve"> имеющий в собственности квартиру, инвентарная стоимость которого 600 000 рублей, и гараж стоимостью 170 000 рублей. Квартира и гараж в период с апреля по октябрь не эксплуатируется, так как гражданин в этот период живёт на даче.</w:t>
      </w:r>
    </w:p>
    <w:p w:rsidR="009726A4" w:rsidRDefault="009726A4" w:rsidP="009726A4">
      <w:pPr>
        <w:pStyle w:val="a3"/>
        <w:spacing w:before="0" w:beforeAutospacing="0" w:after="0" w:afterAutospacing="0" w:line="276" w:lineRule="auto"/>
        <w:ind w:left="720"/>
        <w:jc w:val="both"/>
      </w:pPr>
      <w:r>
        <w:t>Необходимо определить размер льгот по налогу на имущество физических лиц и рассчитать налог на это имущество.</w:t>
      </w:r>
    </w:p>
    <w:p w:rsidR="009726A4" w:rsidRDefault="009726A4" w:rsidP="009726A4">
      <w:pPr>
        <w:pStyle w:val="a3"/>
        <w:numPr>
          <w:ilvl w:val="0"/>
          <w:numId w:val="7"/>
        </w:numPr>
        <w:spacing w:before="0" w:beforeAutospacing="0" w:after="0" w:afterAutospacing="0" w:line="276" w:lineRule="auto"/>
        <w:jc w:val="both"/>
      </w:pPr>
      <w:r>
        <w:t>Гражданин, имеющий в собственности земельный участок и дом, инвентарная стоимость которого составляет 193 000 рублей, построил на территории участка баню и хозяйственный блок, инвентарная стоимость которого соответственно 47 000 рублей и 16 000 рублей.</w:t>
      </w:r>
    </w:p>
    <w:p w:rsidR="009726A4" w:rsidRDefault="009726A4" w:rsidP="009726A4">
      <w:pPr>
        <w:pStyle w:val="a3"/>
        <w:spacing w:before="0" w:beforeAutospacing="0" w:after="0" w:afterAutospacing="0" w:line="276" w:lineRule="auto"/>
        <w:ind w:left="720"/>
        <w:jc w:val="both"/>
      </w:pPr>
      <w:r>
        <w:t>Необходимо определить налог на имущество за год.</w:t>
      </w:r>
    </w:p>
    <w:p w:rsidR="009726A4" w:rsidRDefault="009726A4" w:rsidP="009726A4">
      <w:pPr>
        <w:pStyle w:val="a3"/>
        <w:spacing w:before="0" w:beforeAutospacing="0" w:after="0" w:afterAutospacing="0" w:line="276" w:lineRule="auto"/>
        <w:ind w:left="720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ind w:left="720"/>
        <w:jc w:val="both"/>
      </w:pPr>
    </w:p>
    <w:p w:rsidR="0081372B" w:rsidRDefault="0081372B" w:rsidP="00C03DE5">
      <w:pPr>
        <w:pStyle w:val="a3"/>
        <w:spacing w:before="0" w:beforeAutospacing="0" w:after="0" w:afterAutospacing="0" w:line="276" w:lineRule="auto"/>
        <w:jc w:val="both"/>
      </w:pPr>
    </w:p>
    <w:p w:rsidR="0081372B" w:rsidRDefault="0081372B" w:rsidP="00C03DE5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C03DE5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C03DE5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C03DE5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C03DE5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C03DE5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C03DE5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C03DE5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C03DE5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C03DE5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C03DE5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C03DE5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C03DE5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C03DE5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C03DE5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C03DE5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C03DE5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C03DE5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C03DE5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C03DE5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C03DE5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C03DE5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C03DE5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C03DE5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C03DE5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C03DE5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C03DE5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C03DE5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C03DE5">
      <w:pPr>
        <w:pStyle w:val="a3"/>
        <w:spacing w:before="0" w:beforeAutospacing="0" w:after="0" w:afterAutospacing="0" w:line="276" w:lineRule="auto"/>
        <w:jc w:val="both"/>
      </w:pPr>
    </w:p>
    <w:p w:rsidR="002A4F58" w:rsidRDefault="002A4F58" w:rsidP="00C03DE5">
      <w:pPr>
        <w:pStyle w:val="a3"/>
        <w:spacing w:before="0" w:beforeAutospacing="0" w:after="0" w:afterAutospacing="0" w:line="276" w:lineRule="auto"/>
        <w:jc w:val="both"/>
      </w:pPr>
    </w:p>
    <w:p w:rsidR="0081372B" w:rsidRDefault="0081372B" w:rsidP="00C03DE5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spacing w:line="276" w:lineRule="auto"/>
        <w:jc w:val="center"/>
        <w:rPr>
          <w:b/>
          <w:bCs/>
        </w:rPr>
      </w:pPr>
      <w:r>
        <w:rPr>
          <w:b/>
          <w:bCs/>
        </w:rPr>
        <w:lastRenderedPageBreak/>
        <w:t>ПРАКТИЧЕСКОЕ ЗАНЯТИЕ № 2</w:t>
      </w:r>
    </w:p>
    <w:p w:rsidR="009726A4" w:rsidRDefault="009726A4" w:rsidP="009726A4">
      <w:pPr>
        <w:spacing w:line="276" w:lineRule="auto"/>
        <w:jc w:val="center"/>
        <w:rPr>
          <w:bCs/>
        </w:rPr>
      </w:pPr>
    </w:p>
    <w:p w:rsidR="009726A4" w:rsidRDefault="009726A4" w:rsidP="009726A4">
      <w:pPr>
        <w:spacing w:line="276" w:lineRule="auto"/>
        <w:jc w:val="both"/>
        <w:rPr>
          <w:bCs/>
        </w:rPr>
      </w:pPr>
      <w:r w:rsidRPr="00C03DE5">
        <w:rPr>
          <w:b/>
          <w:bCs/>
        </w:rPr>
        <w:t>Тема:</w:t>
      </w:r>
      <w:r>
        <w:rPr>
          <w:bCs/>
        </w:rPr>
        <w:t xml:space="preserve"> Местные налоги и сборы и их роль в местном самоуправлении </w:t>
      </w:r>
    </w:p>
    <w:p w:rsidR="009726A4" w:rsidRDefault="009726A4" w:rsidP="009726A4">
      <w:pPr>
        <w:spacing w:line="276" w:lineRule="auto"/>
        <w:jc w:val="both"/>
        <w:rPr>
          <w:bCs/>
        </w:rPr>
      </w:pPr>
      <w:r>
        <w:rPr>
          <w:bCs/>
        </w:rPr>
        <w:t>- расчёт суммы земельного налога</w:t>
      </w:r>
    </w:p>
    <w:p w:rsidR="009726A4" w:rsidRDefault="009726A4" w:rsidP="009726A4">
      <w:pPr>
        <w:spacing w:line="276" w:lineRule="auto"/>
        <w:jc w:val="both"/>
        <w:rPr>
          <w:bCs/>
        </w:rPr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  <w:r w:rsidRPr="00C03DE5">
        <w:rPr>
          <w:b/>
          <w:bCs/>
          <w:iCs/>
        </w:rPr>
        <w:t>Цели</w:t>
      </w:r>
      <w:r w:rsidRPr="00C03DE5">
        <w:rPr>
          <w:b/>
          <w:bCs/>
        </w:rPr>
        <w:t>:</w:t>
      </w:r>
      <w:r>
        <w:t xml:space="preserve"> усвоение порядка расчёта земельного налога.</w:t>
      </w: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Pr="00C03DE5" w:rsidRDefault="009726A4" w:rsidP="009726A4">
      <w:pPr>
        <w:pStyle w:val="a3"/>
        <w:spacing w:before="0" w:beforeAutospacing="0" w:after="0" w:afterAutospacing="0" w:line="276" w:lineRule="auto"/>
        <w:jc w:val="both"/>
      </w:pPr>
      <w:r>
        <w:rPr>
          <w:b/>
          <w:bCs/>
          <w:iCs/>
        </w:rPr>
        <w:t>Информационные источники</w:t>
      </w:r>
      <w:r w:rsidRPr="00C03DE5">
        <w:rPr>
          <w:b/>
          <w:bCs/>
          <w:iCs/>
        </w:rPr>
        <w:t>:</w:t>
      </w:r>
    </w:p>
    <w:p w:rsidR="009726A4" w:rsidRPr="00B41D31" w:rsidRDefault="009726A4" w:rsidP="009726A4">
      <w:pPr>
        <w:ind w:firstLine="284"/>
        <w:jc w:val="both"/>
      </w:pPr>
      <w:r w:rsidRPr="00B41D31">
        <w:t>Платежи за пользование землей состоят из земельного Налога и арендной платы. Плательщиками земельного налога призна</w:t>
      </w:r>
      <w:r w:rsidRPr="00B41D31">
        <w:softHyphen/>
        <w:t>ются организации и физические лица, обладающие земельными участ</w:t>
      </w:r>
      <w:r w:rsidRPr="00B41D31">
        <w:softHyphen/>
        <w:t>ками на праве собственности, праве бессрочного пользования, праве пожизненного наследуемого владения. Необходимо знать методику исчисления земельного налога. С 1 января 2005 г. введена новая Облагаемая база — кадастровая стоимость каждого земельного уча</w:t>
      </w:r>
      <w:r w:rsidRPr="00B41D31">
        <w:softHyphen/>
        <w:t>стка на 1 января года, являющегося налоговым периодом. Налого</w:t>
      </w:r>
      <w:r w:rsidRPr="00B41D31">
        <w:softHyphen/>
        <w:t>вая база по земельному участку, образованному в течение налогово</w:t>
      </w:r>
      <w:r w:rsidRPr="00B41D31">
        <w:softHyphen/>
        <w:t>го периода, определяется как его кадастровая стоимость на дату постановки участка на кадастровый учет. Ставки налога устанавли</w:t>
      </w:r>
      <w:r w:rsidRPr="00B41D31">
        <w:softHyphen/>
        <w:t>ваются нормативными правовыми актами представительных орга</w:t>
      </w:r>
      <w:r w:rsidRPr="00B41D31">
        <w:softHyphen/>
        <w:t>нов муниципальных образований, но не могут превышать размер ставки, предусмотренной федеральным законодательством. Опреде</w:t>
      </w:r>
      <w:r w:rsidRPr="00B41D31">
        <w:softHyphen/>
        <w:t>ленным категориям налогоплательщиков предоставлены льготы.</w:t>
      </w:r>
    </w:p>
    <w:p w:rsidR="009726A4" w:rsidRPr="00B41D31" w:rsidRDefault="009726A4" w:rsidP="009726A4">
      <w:pPr>
        <w:ind w:firstLine="284"/>
        <w:jc w:val="both"/>
      </w:pPr>
      <w:r w:rsidRPr="00B41D31">
        <w:t xml:space="preserve">Сумма арендной платы и сроки уплаты указываются и </w:t>
      </w:r>
      <w:proofErr w:type="gramStart"/>
      <w:r w:rsidRPr="00B41D31">
        <w:t>договоре</w:t>
      </w:r>
      <w:proofErr w:type="gramEnd"/>
      <w:r w:rsidRPr="00B41D31">
        <w:t xml:space="preserve"> на аренду земли, который заключается между арендатором </w:t>
      </w:r>
      <w:r>
        <w:t>и</w:t>
      </w:r>
      <w:r w:rsidRPr="00B41D31">
        <w:t xml:space="preserve"> арендодателем.</w:t>
      </w:r>
    </w:p>
    <w:p w:rsidR="009726A4" w:rsidRDefault="009726A4" w:rsidP="009726A4">
      <w:pPr>
        <w:ind w:firstLine="284"/>
        <w:jc w:val="both"/>
      </w:pPr>
      <w:r w:rsidRPr="00B41D31">
        <w:t xml:space="preserve">При изучении данной темы и выполнении практических </w:t>
      </w:r>
      <w:r>
        <w:t>за</w:t>
      </w:r>
      <w:r w:rsidRPr="00B41D31">
        <w:t>даний необходимо руководствоваться положениями главы 31 «Зе</w:t>
      </w:r>
      <w:r w:rsidRPr="00B41D31">
        <w:softHyphen/>
        <w:t xml:space="preserve">мельный налог» НК РФ. </w:t>
      </w:r>
    </w:p>
    <w:p w:rsidR="009726A4" w:rsidRPr="009726A4" w:rsidRDefault="009726A4" w:rsidP="009726A4">
      <w:pPr>
        <w:pStyle w:val="a3"/>
        <w:spacing w:before="0" w:beforeAutospacing="0" w:after="0" w:afterAutospacing="0" w:line="276" w:lineRule="auto"/>
        <w:ind w:firstLine="284"/>
        <w:jc w:val="both"/>
        <w:rPr>
          <w:bCs/>
        </w:rPr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  <w:rPr>
          <w:b/>
          <w:bCs/>
        </w:rPr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  <w:rPr>
          <w:b/>
          <w:bCs/>
        </w:rPr>
      </w:pPr>
      <w:r>
        <w:rPr>
          <w:b/>
          <w:bCs/>
        </w:rPr>
        <w:t>Задания:</w:t>
      </w: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Pr="009726A4" w:rsidRDefault="009726A4" w:rsidP="009726A4">
      <w:pPr>
        <w:pStyle w:val="a3"/>
        <w:spacing w:before="0" w:beforeAutospacing="0" w:after="0" w:afterAutospacing="0" w:line="276" w:lineRule="auto"/>
        <w:jc w:val="both"/>
        <w:rPr>
          <w:u w:val="single"/>
        </w:rPr>
      </w:pPr>
      <w:r w:rsidRPr="009726A4">
        <w:rPr>
          <w:u w:val="single"/>
        </w:rPr>
        <w:t>Вариант 1</w:t>
      </w: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  <w:r>
        <w:t>Вопросы:</w:t>
      </w:r>
    </w:p>
    <w:p w:rsidR="009726A4" w:rsidRPr="008D37AC" w:rsidRDefault="009726A4" w:rsidP="009726A4">
      <w:pPr>
        <w:pStyle w:val="a8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37AC">
        <w:rPr>
          <w:rFonts w:ascii="Times New Roman" w:hAnsi="Times New Roman"/>
          <w:sz w:val="24"/>
          <w:szCs w:val="24"/>
        </w:rPr>
        <w:t>Каков порядок установления земельного налога?</w:t>
      </w:r>
    </w:p>
    <w:p w:rsidR="009726A4" w:rsidRPr="008D37AC" w:rsidRDefault="009726A4" w:rsidP="009726A4">
      <w:pPr>
        <w:pStyle w:val="a8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37AC">
        <w:rPr>
          <w:rFonts w:ascii="Times New Roman" w:hAnsi="Times New Roman"/>
          <w:sz w:val="24"/>
          <w:szCs w:val="24"/>
        </w:rPr>
        <w:t>Назовите формы платы за пользование землей.</w:t>
      </w:r>
    </w:p>
    <w:p w:rsidR="009726A4" w:rsidRPr="008D37AC" w:rsidRDefault="009726A4" w:rsidP="009726A4">
      <w:pPr>
        <w:pStyle w:val="a8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37AC">
        <w:rPr>
          <w:rFonts w:ascii="Times New Roman" w:hAnsi="Times New Roman"/>
          <w:sz w:val="24"/>
          <w:szCs w:val="24"/>
        </w:rPr>
        <w:t>Какие земельные участки не признаются объектом налогообложения?</w:t>
      </w:r>
    </w:p>
    <w:p w:rsidR="009726A4" w:rsidRPr="008D37AC" w:rsidRDefault="009726A4" w:rsidP="009726A4">
      <w:pPr>
        <w:pStyle w:val="a8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37AC">
        <w:rPr>
          <w:rFonts w:ascii="Times New Roman" w:hAnsi="Times New Roman"/>
          <w:sz w:val="24"/>
          <w:szCs w:val="24"/>
        </w:rPr>
        <w:t>Раскройте понятие «кадастровая стоимость земли».</w:t>
      </w:r>
    </w:p>
    <w:p w:rsidR="009726A4" w:rsidRPr="008D37AC" w:rsidRDefault="009726A4" w:rsidP="009726A4">
      <w:pPr>
        <w:pStyle w:val="a8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37AC">
        <w:rPr>
          <w:rFonts w:ascii="Times New Roman" w:hAnsi="Times New Roman"/>
          <w:sz w:val="24"/>
          <w:szCs w:val="24"/>
        </w:rPr>
        <w:t>Назовите основные льготы по земельному налогу.</w:t>
      </w:r>
    </w:p>
    <w:p w:rsidR="009726A4" w:rsidRPr="008D37AC" w:rsidRDefault="009726A4" w:rsidP="009726A4">
      <w:pPr>
        <w:pStyle w:val="a8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37AC">
        <w:rPr>
          <w:rFonts w:ascii="Times New Roman" w:hAnsi="Times New Roman"/>
          <w:sz w:val="24"/>
          <w:szCs w:val="24"/>
        </w:rPr>
        <w:t xml:space="preserve">Назовите, какой </w:t>
      </w:r>
      <w:proofErr w:type="gramStart"/>
      <w:r w:rsidRPr="008D37AC">
        <w:rPr>
          <w:rFonts w:ascii="Times New Roman" w:hAnsi="Times New Roman"/>
          <w:sz w:val="24"/>
          <w:szCs w:val="24"/>
        </w:rPr>
        <w:t>период</w:t>
      </w:r>
      <w:proofErr w:type="gramEnd"/>
      <w:r w:rsidRPr="008D37AC">
        <w:rPr>
          <w:rFonts w:ascii="Times New Roman" w:hAnsi="Times New Roman"/>
          <w:sz w:val="24"/>
          <w:szCs w:val="24"/>
        </w:rPr>
        <w:t xml:space="preserve"> времени признается налоговым и </w:t>
      </w:r>
      <w:proofErr w:type="gramStart"/>
      <w:r w:rsidRPr="008D37AC">
        <w:rPr>
          <w:rFonts w:ascii="Times New Roman" w:hAnsi="Times New Roman"/>
          <w:sz w:val="24"/>
          <w:szCs w:val="24"/>
        </w:rPr>
        <w:t>какой</w:t>
      </w:r>
      <w:proofErr w:type="gramEnd"/>
      <w:r w:rsidRPr="008D37AC">
        <w:rPr>
          <w:rFonts w:ascii="Times New Roman" w:hAnsi="Times New Roman"/>
          <w:sz w:val="24"/>
          <w:szCs w:val="24"/>
        </w:rPr>
        <w:t xml:space="preserve"> отчетным.</w:t>
      </w: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  <w:r>
        <w:t>Задачи:</w:t>
      </w:r>
    </w:p>
    <w:p w:rsidR="009726A4" w:rsidRPr="002A4F58" w:rsidRDefault="009726A4" w:rsidP="002A4F58">
      <w:pPr>
        <w:pStyle w:val="a3"/>
        <w:numPr>
          <w:ilvl w:val="0"/>
          <w:numId w:val="5"/>
        </w:numPr>
        <w:spacing w:before="0" w:beforeAutospacing="0" w:after="0" w:afterAutospacing="0" w:line="276" w:lineRule="auto"/>
        <w:jc w:val="both"/>
      </w:pPr>
      <w:r>
        <w:t>Садоводческое товарищество расположено в сельской местности Нижегородской области. Площадь земельного участка (в том числе земель общего пользования) составляет 4 га. Льготы по уплате земельного налога членами товарищества не предоставлены. Местным законодательством установлена льгота 0,3% от ставки налога.</w:t>
      </w:r>
    </w:p>
    <w:p w:rsidR="009726A4" w:rsidRDefault="002A4F58" w:rsidP="002A4F58">
      <w:pPr>
        <w:pStyle w:val="a3"/>
        <w:spacing w:before="0" w:beforeAutospacing="0" w:after="0" w:afterAutospacing="0" w:line="276" w:lineRule="auto"/>
        <w:ind w:firstLine="709"/>
        <w:jc w:val="both"/>
      </w:pPr>
      <w:r>
        <w:t>Необходимо рассчитать сумму земельного налога, подлежащую уплате за год.</w:t>
      </w:r>
    </w:p>
    <w:p w:rsidR="002A4F58" w:rsidRDefault="002A4F58" w:rsidP="002A4F58">
      <w:pPr>
        <w:pStyle w:val="a3"/>
        <w:numPr>
          <w:ilvl w:val="0"/>
          <w:numId w:val="5"/>
        </w:numPr>
        <w:spacing w:before="0" w:beforeAutospacing="0" w:after="0" w:afterAutospacing="0"/>
        <w:jc w:val="both"/>
      </w:pPr>
      <w:r>
        <w:t>Земельный участок площадью 5500 м</w:t>
      </w:r>
      <w:proofErr w:type="gramStart"/>
      <w:r>
        <w:t>2</w:t>
      </w:r>
      <w:proofErr w:type="gramEnd"/>
      <w:r>
        <w:t xml:space="preserve"> занимает туристи</w:t>
      </w:r>
      <w:r>
        <w:softHyphen/>
        <w:t>ческая фирма, расположенная на территории одного из городов Московской области. Численность населения этого города состав</w:t>
      </w:r>
      <w:r>
        <w:softHyphen/>
        <w:t>ляет 420 000 человек. В городе находятся учебные заведения, дру</w:t>
      </w:r>
      <w:r>
        <w:softHyphen/>
        <w:t xml:space="preserve">гие объекты социально-культурного назначения. </w:t>
      </w:r>
    </w:p>
    <w:p w:rsidR="002A4F58" w:rsidRDefault="002A4F58" w:rsidP="002A4F58">
      <w:pPr>
        <w:pStyle w:val="a3"/>
        <w:spacing w:before="0" w:beforeAutospacing="0" w:after="0" w:afterAutospacing="0" w:line="276" w:lineRule="auto"/>
        <w:ind w:left="720"/>
        <w:jc w:val="both"/>
      </w:pPr>
      <w:r>
        <w:lastRenderedPageBreak/>
        <w:t>Необходимо рассчитать сумму земельного налога, подлежащую уплате туристической фирмой.</w:t>
      </w:r>
    </w:p>
    <w:p w:rsidR="002A4F58" w:rsidRDefault="002A4F58" w:rsidP="002A4F58">
      <w:pPr>
        <w:pStyle w:val="a3"/>
        <w:numPr>
          <w:ilvl w:val="0"/>
          <w:numId w:val="5"/>
        </w:numPr>
        <w:spacing w:before="0" w:beforeAutospacing="0" w:after="0" w:afterAutospacing="0"/>
        <w:jc w:val="both"/>
      </w:pPr>
      <w:r>
        <w:t>ООО «Сластена» построило кафе в Сочи на участке пло</w:t>
      </w:r>
      <w:r>
        <w:softHyphen/>
        <w:t>щадью 120 м</w:t>
      </w:r>
      <w:proofErr w:type="gramStart"/>
      <w:r>
        <w:t>2</w:t>
      </w:r>
      <w:proofErr w:type="gramEnd"/>
      <w:r>
        <w:t xml:space="preserve">. </w:t>
      </w:r>
    </w:p>
    <w:p w:rsidR="002A4F58" w:rsidRDefault="002A4F58" w:rsidP="002A4F58">
      <w:pPr>
        <w:pStyle w:val="a3"/>
        <w:spacing w:before="0" w:beforeAutospacing="0" w:after="0" w:afterAutospacing="0"/>
        <w:ind w:firstLine="709"/>
        <w:jc w:val="both"/>
      </w:pPr>
      <w:r>
        <w:t xml:space="preserve">Необходимо рассчитать годовую сумму земельного налога. </w:t>
      </w:r>
    </w:p>
    <w:p w:rsidR="002A4F58" w:rsidRDefault="002A4F58" w:rsidP="002A4F58">
      <w:pPr>
        <w:pStyle w:val="a3"/>
        <w:numPr>
          <w:ilvl w:val="0"/>
          <w:numId w:val="5"/>
        </w:numPr>
        <w:spacing w:before="0" w:beforeAutospacing="0" w:after="0" w:afterAutospacing="0"/>
        <w:jc w:val="both"/>
      </w:pPr>
      <w:r>
        <w:t>Гражданин А. В. Воробьев сдал в аренду часть земельного участка площадью 100 м</w:t>
      </w:r>
      <w:proofErr w:type="gramStart"/>
      <w:r>
        <w:t>2</w:t>
      </w:r>
      <w:proofErr w:type="gramEnd"/>
      <w:r>
        <w:t xml:space="preserve">. Участок расположен в Ленинградской области в населенном пункте с численностью населения 65000 человек. </w:t>
      </w:r>
    </w:p>
    <w:p w:rsidR="002A4F58" w:rsidRDefault="002A4F58" w:rsidP="002A4F58">
      <w:pPr>
        <w:pStyle w:val="a3"/>
        <w:spacing w:before="0" w:beforeAutospacing="0" w:after="0" w:afterAutospacing="0"/>
        <w:ind w:left="709"/>
        <w:jc w:val="both"/>
      </w:pPr>
      <w:r>
        <w:t>Необходимо рассчитать сумму земельного налога, подлежащую уплате в бюджет, если общая площадь земельного участка состав</w:t>
      </w:r>
      <w:r>
        <w:softHyphen/>
        <w:t>ляет 300 м</w:t>
      </w:r>
      <w:proofErr w:type="gramStart"/>
      <w:r>
        <w:t>2</w:t>
      </w:r>
      <w:proofErr w:type="gramEnd"/>
      <w:r>
        <w:t>.</w:t>
      </w:r>
    </w:p>
    <w:p w:rsidR="002A4F58" w:rsidRDefault="002A4F58" w:rsidP="002A4F58">
      <w:pPr>
        <w:pStyle w:val="a3"/>
        <w:numPr>
          <w:ilvl w:val="0"/>
          <w:numId w:val="5"/>
        </w:numPr>
        <w:spacing w:before="0" w:beforeAutospacing="0" w:after="0" w:afterAutospacing="0"/>
        <w:jc w:val="both"/>
      </w:pPr>
      <w:r>
        <w:t>ООО «Лесное» использует земельный участок, прилегаю</w:t>
      </w:r>
      <w:r>
        <w:softHyphen/>
        <w:t>щий к озеру, для разведения и переработки рыбы. Площадь зе</w:t>
      </w:r>
      <w:r>
        <w:softHyphen/>
        <w:t>мельного участка, используемого в предпринимательской деятель</w:t>
      </w:r>
      <w:r>
        <w:softHyphen/>
        <w:t>ности, — 15 м</w:t>
      </w:r>
      <w:proofErr w:type="gramStart"/>
      <w:r>
        <w:t>2</w:t>
      </w:r>
      <w:proofErr w:type="gramEnd"/>
      <w:r>
        <w:t xml:space="preserve">. </w:t>
      </w:r>
    </w:p>
    <w:p w:rsidR="002A4F58" w:rsidRDefault="002A4F58" w:rsidP="002A4F58">
      <w:pPr>
        <w:pStyle w:val="a3"/>
        <w:spacing w:before="0" w:beforeAutospacing="0" w:after="0" w:afterAutospacing="0"/>
        <w:ind w:left="709"/>
        <w:jc w:val="both"/>
      </w:pPr>
      <w:r>
        <w:t>Необходимо рассчитать сумму земельного налога, подлежащую уплате за год. Кадастровая стоимость земли 1300 руб. за 1 м</w:t>
      </w:r>
      <w:proofErr w:type="gramStart"/>
      <w:r>
        <w:t>2</w:t>
      </w:r>
      <w:proofErr w:type="gramEnd"/>
      <w:r>
        <w:t xml:space="preserve">. </w:t>
      </w:r>
    </w:p>
    <w:p w:rsidR="002A4F58" w:rsidRDefault="002A4F58" w:rsidP="002A4F58">
      <w:pPr>
        <w:pStyle w:val="a3"/>
        <w:numPr>
          <w:ilvl w:val="0"/>
          <w:numId w:val="5"/>
        </w:numPr>
        <w:spacing w:before="0" w:beforeAutospacing="0" w:after="0" w:afterAutospacing="0"/>
        <w:jc w:val="both"/>
      </w:pPr>
      <w:r>
        <w:t>Трем сыновьям достался в наследство земельный учас</w:t>
      </w:r>
      <w:r>
        <w:softHyphen/>
        <w:t xml:space="preserve">ток с домом в пригороде Воронежа. Один из сыновей участвовал в мероприятиях по ликвидации радиоактивных отходов в р. </w:t>
      </w:r>
      <w:proofErr w:type="spellStart"/>
      <w:r>
        <w:t>Теча</w:t>
      </w:r>
      <w:proofErr w:type="spellEnd"/>
      <w:r>
        <w:t xml:space="preserve">. </w:t>
      </w:r>
    </w:p>
    <w:p w:rsidR="002A4F58" w:rsidRDefault="002A4F58" w:rsidP="002A4F58">
      <w:pPr>
        <w:pStyle w:val="a3"/>
        <w:spacing w:before="0" w:beforeAutospacing="0" w:after="0" w:afterAutospacing="0"/>
        <w:ind w:left="709"/>
        <w:jc w:val="both"/>
      </w:pPr>
      <w:r>
        <w:t>Необходимо рассчитать сумму земельного налога, которую должны заплатить сыновья, если общая площадь участка — 75 м</w:t>
      </w:r>
      <w:proofErr w:type="gramStart"/>
      <w:r>
        <w:t>2</w:t>
      </w:r>
      <w:proofErr w:type="gramEnd"/>
      <w:r>
        <w:t xml:space="preserve"> и доли у сыновей равные. </w:t>
      </w:r>
    </w:p>
    <w:p w:rsidR="002A4F58" w:rsidRDefault="002A4F58" w:rsidP="002A4F58">
      <w:pPr>
        <w:pStyle w:val="a3"/>
        <w:spacing w:before="0" w:beforeAutospacing="0" w:after="0" w:afterAutospacing="0"/>
        <w:ind w:left="709"/>
      </w:pPr>
    </w:p>
    <w:p w:rsidR="002A4F58" w:rsidRDefault="002A4F58" w:rsidP="002A4F58">
      <w:pPr>
        <w:pStyle w:val="a3"/>
        <w:spacing w:before="0" w:beforeAutospacing="0" w:after="0" w:afterAutospacing="0"/>
        <w:ind w:firstLine="709"/>
      </w:pPr>
    </w:p>
    <w:p w:rsidR="009726A4" w:rsidRPr="009726A4" w:rsidRDefault="009726A4" w:rsidP="009726A4">
      <w:pPr>
        <w:pStyle w:val="a3"/>
        <w:spacing w:before="0" w:beforeAutospacing="0" w:after="0" w:afterAutospacing="0" w:line="276" w:lineRule="auto"/>
        <w:jc w:val="both"/>
        <w:rPr>
          <w:u w:val="single"/>
        </w:rPr>
      </w:pPr>
      <w:r w:rsidRPr="009726A4">
        <w:rPr>
          <w:u w:val="single"/>
        </w:rPr>
        <w:t>Вариант 2</w:t>
      </w: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  <w:r>
        <w:t>Вопросы:</w:t>
      </w:r>
    </w:p>
    <w:p w:rsidR="009726A4" w:rsidRPr="008D37AC" w:rsidRDefault="009726A4" w:rsidP="009726A4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37AC">
        <w:rPr>
          <w:rFonts w:ascii="Times New Roman" w:hAnsi="Times New Roman"/>
          <w:sz w:val="24"/>
          <w:szCs w:val="24"/>
        </w:rPr>
        <w:t>Кто является плательщиком земельного налога?</w:t>
      </w:r>
    </w:p>
    <w:p w:rsidR="009726A4" w:rsidRPr="008D37AC" w:rsidRDefault="009726A4" w:rsidP="009726A4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37AC">
        <w:rPr>
          <w:rFonts w:ascii="Times New Roman" w:hAnsi="Times New Roman"/>
          <w:sz w:val="24"/>
          <w:szCs w:val="24"/>
        </w:rPr>
        <w:t>Что является объектом налогообложения?</w:t>
      </w:r>
    </w:p>
    <w:p w:rsidR="009726A4" w:rsidRPr="008D37AC" w:rsidRDefault="009726A4" w:rsidP="009726A4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37AC">
        <w:rPr>
          <w:rFonts w:ascii="Times New Roman" w:hAnsi="Times New Roman"/>
          <w:sz w:val="24"/>
          <w:szCs w:val="24"/>
        </w:rPr>
        <w:t>Как определяется налоговая база?</w:t>
      </w:r>
    </w:p>
    <w:p w:rsidR="009726A4" w:rsidRPr="008D37AC" w:rsidRDefault="009726A4" w:rsidP="009726A4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37AC">
        <w:rPr>
          <w:rFonts w:ascii="Times New Roman" w:hAnsi="Times New Roman"/>
          <w:sz w:val="24"/>
          <w:szCs w:val="24"/>
        </w:rPr>
        <w:t>Каков порядок исчисления земельного налога?</w:t>
      </w:r>
    </w:p>
    <w:p w:rsidR="009726A4" w:rsidRPr="008D37AC" w:rsidRDefault="009726A4" w:rsidP="009726A4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37AC">
        <w:rPr>
          <w:rFonts w:ascii="Times New Roman" w:hAnsi="Times New Roman"/>
          <w:sz w:val="24"/>
          <w:szCs w:val="24"/>
        </w:rPr>
        <w:t>Назовите особенности определения налоговой базы в от</w:t>
      </w:r>
      <w:r w:rsidRPr="008D37AC">
        <w:rPr>
          <w:rFonts w:ascii="Times New Roman" w:hAnsi="Times New Roman"/>
          <w:sz w:val="24"/>
          <w:szCs w:val="24"/>
        </w:rPr>
        <w:softHyphen/>
        <w:t>ношении участков, находящихся в общей собственности,</w:t>
      </w:r>
    </w:p>
    <w:p w:rsidR="009726A4" w:rsidRPr="008D37AC" w:rsidRDefault="009726A4" w:rsidP="009726A4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37AC">
        <w:rPr>
          <w:rFonts w:ascii="Times New Roman" w:hAnsi="Times New Roman"/>
          <w:sz w:val="24"/>
          <w:szCs w:val="24"/>
        </w:rPr>
        <w:t>По каким критериям устанавливается размер ставки по земельному налогу?</w:t>
      </w:r>
    </w:p>
    <w:p w:rsidR="009726A4" w:rsidRDefault="009726A4" w:rsidP="009726A4">
      <w:pPr>
        <w:pStyle w:val="a3"/>
        <w:spacing w:before="0" w:beforeAutospacing="0" w:after="0" w:afterAutospacing="0" w:line="276" w:lineRule="auto"/>
        <w:ind w:left="1004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  <w:r>
        <w:t>Задачи:</w:t>
      </w:r>
    </w:p>
    <w:p w:rsidR="002A4F58" w:rsidRDefault="002A4F58" w:rsidP="00C32A1B">
      <w:pPr>
        <w:pStyle w:val="a3"/>
        <w:numPr>
          <w:ilvl w:val="0"/>
          <w:numId w:val="32"/>
        </w:numPr>
        <w:spacing w:before="0" w:beforeAutospacing="0" w:after="0" w:afterAutospacing="0"/>
        <w:jc w:val="both"/>
      </w:pPr>
      <w:r>
        <w:t>Сельскохозяйственная организация на территории сель</w:t>
      </w:r>
      <w:r>
        <w:softHyphen/>
        <w:t>ского населенного пункта в Краснодарском крае построила склад для хранения сельскохозяйственной продукции. Площадь земельно</w:t>
      </w:r>
      <w:r>
        <w:softHyphen/>
        <w:t>го участка составляет 1500 м</w:t>
      </w:r>
      <w:proofErr w:type="gramStart"/>
      <w:r>
        <w:t>2</w:t>
      </w:r>
      <w:proofErr w:type="gramEnd"/>
      <w:r>
        <w:t xml:space="preserve">. </w:t>
      </w:r>
    </w:p>
    <w:p w:rsidR="002A4F58" w:rsidRDefault="002A4F58" w:rsidP="002A4F58">
      <w:pPr>
        <w:pStyle w:val="a3"/>
        <w:spacing w:before="0" w:beforeAutospacing="0" w:after="0" w:afterAutospacing="0"/>
        <w:ind w:left="709"/>
        <w:jc w:val="both"/>
      </w:pPr>
      <w:r>
        <w:t xml:space="preserve">Необходимо рассчитать сумму земельного налога, подлежащую уплате сельскохозяйственной организацией. </w:t>
      </w:r>
    </w:p>
    <w:p w:rsidR="002A4F58" w:rsidRDefault="002A4F58" w:rsidP="00C32A1B">
      <w:pPr>
        <w:pStyle w:val="a3"/>
        <w:numPr>
          <w:ilvl w:val="0"/>
          <w:numId w:val="32"/>
        </w:numPr>
        <w:spacing w:before="0" w:beforeAutospacing="0" w:after="0" w:afterAutospacing="0"/>
        <w:jc w:val="both"/>
      </w:pPr>
      <w:proofErr w:type="gramStart"/>
      <w:r>
        <w:t xml:space="preserve">ОО «Автомобильной комбинат» использует земельный участок на окраине Хабаровска для стоянки транспортных средств. </w:t>
      </w:r>
      <w:proofErr w:type="gramEnd"/>
    </w:p>
    <w:p w:rsidR="002A4F58" w:rsidRDefault="002A4F58" w:rsidP="002A4F58">
      <w:pPr>
        <w:pStyle w:val="a3"/>
        <w:spacing w:before="0" w:beforeAutospacing="0" w:after="0" w:afterAutospacing="0"/>
        <w:ind w:left="709"/>
        <w:jc w:val="both"/>
      </w:pPr>
      <w:r>
        <w:t>Необходимо рассчитать земельный налог, если площадь зани</w:t>
      </w:r>
      <w:r>
        <w:softHyphen/>
        <w:t>маемого участка составила 500 м</w:t>
      </w:r>
      <w:proofErr w:type="gramStart"/>
      <w:r>
        <w:t>2</w:t>
      </w:r>
      <w:proofErr w:type="gramEnd"/>
      <w:r>
        <w:t xml:space="preserve">. </w:t>
      </w:r>
    </w:p>
    <w:p w:rsidR="002A4F58" w:rsidRDefault="002A4F58" w:rsidP="00C32A1B">
      <w:pPr>
        <w:pStyle w:val="a3"/>
        <w:numPr>
          <w:ilvl w:val="0"/>
          <w:numId w:val="32"/>
        </w:numPr>
        <w:spacing w:before="0" w:beforeAutospacing="0" w:after="0" w:afterAutospacing="0"/>
        <w:jc w:val="both"/>
      </w:pPr>
      <w:r>
        <w:t>Гражданин В.В.Соловьев проживает в деревне во Вла</w:t>
      </w:r>
      <w:r>
        <w:softHyphen/>
        <w:t>димирской области и владеет земельным участком площадью 200 м</w:t>
      </w:r>
      <w:proofErr w:type="gramStart"/>
      <w:r>
        <w:t>2</w:t>
      </w:r>
      <w:proofErr w:type="gramEnd"/>
      <w:r>
        <w:t xml:space="preserve">. </w:t>
      </w:r>
    </w:p>
    <w:p w:rsidR="002A4F58" w:rsidRDefault="002A4F58" w:rsidP="002A4F58">
      <w:pPr>
        <w:pStyle w:val="a3"/>
        <w:spacing w:before="0" w:beforeAutospacing="0" w:after="0" w:afterAutospacing="0"/>
        <w:ind w:left="709"/>
        <w:jc w:val="both"/>
      </w:pPr>
      <w:r>
        <w:t xml:space="preserve">Необходимо рассчитать сумму земельного налога. Признается ли Соловьев плательщиком налога, если он является инвалидом 1-й группы. </w:t>
      </w:r>
    </w:p>
    <w:p w:rsidR="002A4F58" w:rsidRDefault="002A4F58" w:rsidP="00C32A1B">
      <w:pPr>
        <w:pStyle w:val="a3"/>
        <w:numPr>
          <w:ilvl w:val="0"/>
          <w:numId w:val="32"/>
        </w:numPr>
        <w:spacing w:before="0" w:beforeAutospacing="0" w:after="0" w:afterAutospacing="0"/>
        <w:jc w:val="both"/>
      </w:pPr>
      <w:r>
        <w:t>Гражданка О. М. Самойлова является владельцем земель</w:t>
      </w:r>
      <w:r>
        <w:softHyphen/>
        <w:t>ного участка общей площадью 250 м</w:t>
      </w:r>
      <w:proofErr w:type="gramStart"/>
      <w:r>
        <w:t>2</w:t>
      </w:r>
      <w:proofErr w:type="gramEnd"/>
      <w:r>
        <w:t>, расположенного в Туль</w:t>
      </w:r>
      <w:r>
        <w:softHyphen/>
        <w:t>ской области. Часть участка она сдает в аренд</w:t>
      </w:r>
      <w:proofErr w:type="gramStart"/>
      <w:r>
        <w:t>у ООО</w:t>
      </w:r>
      <w:proofErr w:type="gramEnd"/>
      <w:r>
        <w:t xml:space="preserve"> «Луч», кото</w:t>
      </w:r>
      <w:r>
        <w:softHyphen/>
        <w:t xml:space="preserve">рое использует его в предпринимательской деятельности. </w:t>
      </w:r>
    </w:p>
    <w:p w:rsidR="002A4F58" w:rsidRDefault="002A4F58" w:rsidP="002A4F58">
      <w:pPr>
        <w:pStyle w:val="a3"/>
        <w:spacing w:before="0" w:beforeAutospacing="0" w:after="0" w:afterAutospacing="0"/>
        <w:ind w:left="709"/>
        <w:jc w:val="both"/>
      </w:pPr>
      <w:r>
        <w:t>Необходимо рассчитать сумму земельного налога, если О. М. Са</w:t>
      </w:r>
      <w:r>
        <w:softHyphen/>
        <w:t xml:space="preserve">мойлова является инвалидом 1-й группы. </w:t>
      </w:r>
    </w:p>
    <w:p w:rsidR="002A4F58" w:rsidRDefault="002A4F58" w:rsidP="00C32A1B">
      <w:pPr>
        <w:pStyle w:val="a3"/>
        <w:numPr>
          <w:ilvl w:val="0"/>
          <w:numId w:val="32"/>
        </w:numPr>
        <w:spacing w:before="0" w:beforeAutospacing="0" w:after="0" w:afterAutospacing="0"/>
        <w:jc w:val="both"/>
      </w:pPr>
      <w:r>
        <w:lastRenderedPageBreak/>
        <w:t xml:space="preserve">Гаражный кооператив «Клаксон» расположен на 10 га в пределах Рязани. Из них 2 га принадлежат ветеранам ВОВ. </w:t>
      </w:r>
    </w:p>
    <w:p w:rsidR="002A4F58" w:rsidRDefault="002A4F58" w:rsidP="002A4F58">
      <w:pPr>
        <w:pStyle w:val="a3"/>
        <w:spacing w:before="0" w:beforeAutospacing="0" w:after="0" w:afterAutospacing="0"/>
        <w:ind w:left="709"/>
        <w:jc w:val="both"/>
      </w:pPr>
      <w:r>
        <w:t>Необходимо рассчитать сумму земельного налога за год.</w:t>
      </w:r>
    </w:p>
    <w:p w:rsidR="002A4F58" w:rsidRDefault="002A4F58" w:rsidP="00C32A1B">
      <w:pPr>
        <w:pStyle w:val="a3"/>
        <w:numPr>
          <w:ilvl w:val="0"/>
          <w:numId w:val="32"/>
        </w:numPr>
        <w:spacing w:before="0" w:beforeAutospacing="0" w:after="0" w:afterAutospacing="0"/>
        <w:jc w:val="both"/>
      </w:pPr>
      <w:r>
        <w:t>ООО «Колос» имеет в собственности сельскохозяйствен</w:t>
      </w:r>
      <w:r>
        <w:softHyphen/>
        <w:t>ные угодья в Тверской области площадью 5 000 м</w:t>
      </w:r>
      <w:proofErr w:type="gramStart"/>
      <w:r>
        <w:t>2</w:t>
      </w:r>
      <w:proofErr w:type="gramEnd"/>
      <w:r>
        <w:t>. Постановлени</w:t>
      </w:r>
      <w:r>
        <w:softHyphen/>
        <w:t>ем муниципального образования, на территории которого распо</w:t>
      </w:r>
      <w:r>
        <w:softHyphen/>
        <w:t>ложен земельный участок, предусмотрен коэффициент 2 для став</w:t>
      </w:r>
      <w:r>
        <w:softHyphen/>
        <w:t>ки, если сельскохозяйственные угодья используются не по назна</w:t>
      </w:r>
      <w:r>
        <w:softHyphen/>
        <w:t xml:space="preserve">чению. </w:t>
      </w:r>
    </w:p>
    <w:p w:rsidR="002A4F58" w:rsidRDefault="002A4F58" w:rsidP="002A4F58">
      <w:pPr>
        <w:pStyle w:val="a3"/>
        <w:spacing w:before="0" w:beforeAutospacing="0" w:after="0" w:afterAutospacing="0"/>
        <w:ind w:left="709"/>
        <w:jc w:val="both"/>
      </w:pPr>
      <w:r>
        <w:t>Необходимо рассчитать сумму земельного налога, если за 2006 г. ООО «Колос» не использовало земельный участок по назначе</w:t>
      </w:r>
      <w:r>
        <w:softHyphen/>
        <w:t>нию</w:t>
      </w: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  <w:r>
        <w:t>Дополнительное задание</w:t>
      </w: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  <w:r>
        <w:t>Вопросы:</w:t>
      </w:r>
    </w:p>
    <w:p w:rsidR="009726A4" w:rsidRPr="008D37AC" w:rsidRDefault="009726A4" w:rsidP="009726A4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37AC">
        <w:rPr>
          <w:rFonts w:ascii="Times New Roman" w:hAnsi="Times New Roman"/>
          <w:sz w:val="24"/>
          <w:szCs w:val="24"/>
        </w:rPr>
        <w:t>Кто является плательщиком арендной платы за пользо</w:t>
      </w:r>
      <w:r w:rsidRPr="008D37AC">
        <w:rPr>
          <w:rFonts w:ascii="Times New Roman" w:hAnsi="Times New Roman"/>
          <w:sz w:val="24"/>
          <w:szCs w:val="24"/>
        </w:rPr>
        <w:softHyphen/>
        <w:t>вание землей?</w:t>
      </w:r>
    </w:p>
    <w:p w:rsidR="009726A4" w:rsidRPr="008D37AC" w:rsidRDefault="009726A4" w:rsidP="009726A4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37AC">
        <w:rPr>
          <w:rFonts w:ascii="Times New Roman" w:hAnsi="Times New Roman"/>
          <w:sz w:val="24"/>
          <w:szCs w:val="24"/>
        </w:rPr>
        <w:t>Какие существуют особенности исчисления земельного налога и авансовых платежей в отношении земельных участков, приобретенных для жилищного строительства''</w:t>
      </w: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  <w:r>
        <w:t>Задачи:</w:t>
      </w:r>
    </w:p>
    <w:p w:rsidR="002A4F58" w:rsidRDefault="002A4F58" w:rsidP="00C32A1B">
      <w:pPr>
        <w:pStyle w:val="a3"/>
        <w:numPr>
          <w:ilvl w:val="0"/>
          <w:numId w:val="33"/>
        </w:numPr>
        <w:spacing w:before="0" w:beforeAutospacing="0" w:after="0" w:afterAutospacing="0"/>
        <w:jc w:val="both"/>
      </w:pPr>
      <w:r>
        <w:t>Организация «</w:t>
      </w:r>
      <w:proofErr w:type="spellStart"/>
      <w:r>
        <w:t>Малсофт</w:t>
      </w:r>
      <w:proofErr w:type="spellEnd"/>
      <w:r>
        <w:t>» купила половину здания под офис в Вологде. Площадь земельного участка, окружающего зда</w:t>
      </w:r>
      <w:r>
        <w:softHyphen/>
        <w:t xml:space="preserve">ние (вместе с парком), составляет 250 га. </w:t>
      </w:r>
    </w:p>
    <w:p w:rsidR="002A4F58" w:rsidRDefault="002A4F58" w:rsidP="002A4F58">
      <w:pPr>
        <w:pStyle w:val="a3"/>
        <w:spacing w:before="0" w:beforeAutospacing="0" w:after="0" w:afterAutospacing="0"/>
        <w:ind w:left="709"/>
        <w:jc w:val="both"/>
      </w:pPr>
      <w:r>
        <w:t xml:space="preserve">Необходимо рассчитать сумму земельного налога, которую должна уплатить организация. </w:t>
      </w:r>
    </w:p>
    <w:p w:rsidR="002A4F58" w:rsidRDefault="002A4F58" w:rsidP="00C32A1B">
      <w:pPr>
        <w:pStyle w:val="a3"/>
        <w:numPr>
          <w:ilvl w:val="0"/>
          <w:numId w:val="33"/>
        </w:numPr>
        <w:spacing w:before="0" w:beforeAutospacing="0" w:after="0" w:afterAutospacing="0"/>
        <w:jc w:val="both"/>
      </w:pPr>
      <w:r>
        <w:t xml:space="preserve"> Католики </w:t>
      </w:r>
      <w:proofErr w:type="spellStart"/>
      <w:r>
        <w:t>Энска</w:t>
      </w:r>
      <w:proofErr w:type="spellEnd"/>
      <w:r>
        <w:t xml:space="preserve"> построили костел на окраине города. Площадь земельного участка, используемого религиозной общи</w:t>
      </w:r>
      <w:r>
        <w:softHyphen/>
        <w:t>ной, 500 м</w:t>
      </w:r>
      <w:proofErr w:type="gramStart"/>
      <w:r>
        <w:t>2</w:t>
      </w:r>
      <w:proofErr w:type="gramEnd"/>
      <w:r>
        <w:t xml:space="preserve">. </w:t>
      </w:r>
    </w:p>
    <w:p w:rsidR="002A4F58" w:rsidRDefault="002A4F58" w:rsidP="002A4F58">
      <w:pPr>
        <w:pStyle w:val="a3"/>
        <w:spacing w:before="0" w:beforeAutospacing="0" w:after="0" w:afterAutospacing="0"/>
        <w:ind w:left="709"/>
        <w:jc w:val="both"/>
      </w:pPr>
      <w:r>
        <w:t xml:space="preserve">Необходимо определить сумму земельного налога, подлежащую уплате за год. </w:t>
      </w:r>
    </w:p>
    <w:p w:rsidR="009726A4" w:rsidRDefault="009726A4" w:rsidP="002A4F58">
      <w:pPr>
        <w:pStyle w:val="a3"/>
        <w:spacing w:before="0" w:beforeAutospacing="0" w:after="0" w:afterAutospacing="0" w:line="276" w:lineRule="auto"/>
        <w:ind w:left="720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ind w:left="720"/>
        <w:jc w:val="both"/>
      </w:pPr>
    </w:p>
    <w:p w:rsidR="0081372B" w:rsidRDefault="0081372B" w:rsidP="00C03DE5">
      <w:pPr>
        <w:pStyle w:val="a3"/>
        <w:spacing w:before="0" w:beforeAutospacing="0" w:after="0" w:afterAutospacing="0" w:line="276" w:lineRule="auto"/>
        <w:jc w:val="both"/>
      </w:pPr>
    </w:p>
    <w:p w:rsidR="0081372B" w:rsidRDefault="0081372B" w:rsidP="00C03DE5">
      <w:pPr>
        <w:pStyle w:val="a3"/>
        <w:spacing w:before="0" w:beforeAutospacing="0" w:after="0" w:afterAutospacing="0" w:line="276" w:lineRule="auto"/>
        <w:jc w:val="both"/>
      </w:pPr>
    </w:p>
    <w:p w:rsidR="0081372B" w:rsidRDefault="0081372B" w:rsidP="00C03DE5">
      <w:pPr>
        <w:pStyle w:val="a3"/>
        <w:spacing w:before="0" w:beforeAutospacing="0" w:after="0" w:afterAutospacing="0" w:line="276" w:lineRule="auto"/>
        <w:jc w:val="both"/>
      </w:pPr>
    </w:p>
    <w:p w:rsidR="0081372B" w:rsidRDefault="0081372B" w:rsidP="00C03DE5">
      <w:pPr>
        <w:pStyle w:val="a3"/>
        <w:spacing w:before="0" w:beforeAutospacing="0" w:after="0" w:afterAutospacing="0" w:line="276" w:lineRule="auto"/>
        <w:jc w:val="both"/>
      </w:pPr>
    </w:p>
    <w:p w:rsidR="0081372B" w:rsidRDefault="0081372B" w:rsidP="00C03DE5">
      <w:pPr>
        <w:pStyle w:val="a3"/>
        <w:spacing w:before="0" w:beforeAutospacing="0" w:after="0" w:afterAutospacing="0" w:line="276" w:lineRule="auto"/>
        <w:jc w:val="both"/>
      </w:pPr>
    </w:p>
    <w:p w:rsidR="0081372B" w:rsidRDefault="0081372B" w:rsidP="00C03DE5">
      <w:pPr>
        <w:pStyle w:val="a3"/>
        <w:spacing w:before="0" w:beforeAutospacing="0" w:after="0" w:afterAutospacing="0" w:line="276" w:lineRule="auto"/>
        <w:jc w:val="both"/>
      </w:pPr>
    </w:p>
    <w:p w:rsidR="0081372B" w:rsidRDefault="0081372B" w:rsidP="00C03DE5">
      <w:pPr>
        <w:pStyle w:val="a3"/>
        <w:spacing w:before="0" w:beforeAutospacing="0" w:after="0" w:afterAutospacing="0" w:line="276" w:lineRule="auto"/>
        <w:jc w:val="both"/>
      </w:pPr>
    </w:p>
    <w:p w:rsidR="0081372B" w:rsidRDefault="0081372B" w:rsidP="00C03DE5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C03DE5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C03DE5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C03DE5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C03DE5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C03DE5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C03DE5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C03DE5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C03DE5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C03DE5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C03DE5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C03DE5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C03DE5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spacing w:line="276" w:lineRule="auto"/>
        <w:jc w:val="center"/>
        <w:rPr>
          <w:b/>
          <w:bCs/>
        </w:rPr>
      </w:pPr>
      <w:r>
        <w:rPr>
          <w:b/>
          <w:bCs/>
        </w:rPr>
        <w:lastRenderedPageBreak/>
        <w:t>ПРАКТИЧЕСКОЕ ЗАНЯТИЕ № 3</w:t>
      </w:r>
    </w:p>
    <w:p w:rsidR="009726A4" w:rsidRDefault="009726A4" w:rsidP="009726A4">
      <w:pPr>
        <w:spacing w:line="276" w:lineRule="auto"/>
        <w:jc w:val="center"/>
        <w:rPr>
          <w:bCs/>
        </w:rPr>
      </w:pPr>
    </w:p>
    <w:p w:rsidR="009726A4" w:rsidRDefault="009726A4" w:rsidP="009726A4">
      <w:pPr>
        <w:spacing w:line="276" w:lineRule="auto"/>
        <w:jc w:val="both"/>
        <w:rPr>
          <w:bCs/>
        </w:rPr>
      </w:pPr>
      <w:r w:rsidRPr="00C03DE5">
        <w:rPr>
          <w:b/>
          <w:bCs/>
        </w:rPr>
        <w:t>Тема:</w:t>
      </w:r>
      <w:r>
        <w:rPr>
          <w:bCs/>
        </w:rPr>
        <w:t xml:space="preserve"> Региональные налоги и специфика их расчёта </w:t>
      </w:r>
    </w:p>
    <w:p w:rsidR="009726A4" w:rsidRDefault="009726A4" w:rsidP="009726A4">
      <w:pPr>
        <w:spacing w:line="276" w:lineRule="auto"/>
        <w:jc w:val="both"/>
        <w:rPr>
          <w:bCs/>
        </w:rPr>
      </w:pPr>
      <w:r>
        <w:rPr>
          <w:bCs/>
        </w:rPr>
        <w:t>- расчёт суммы налога на имущество организаций</w:t>
      </w:r>
    </w:p>
    <w:p w:rsidR="009726A4" w:rsidRDefault="009726A4" w:rsidP="009726A4">
      <w:pPr>
        <w:spacing w:line="276" w:lineRule="auto"/>
        <w:jc w:val="both"/>
        <w:rPr>
          <w:bCs/>
        </w:rPr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  <w:r w:rsidRPr="00C03DE5">
        <w:rPr>
          <w:b/>
          <w:bCs/>
          <w:iCs/>
        </w:rPr>
        <w:t>Цели</w:t>
      </w:r>
      <w:r w:rsidRPr="00C03DE5">
        <w:rPr>
          <w:b/>
          <w:bCs/>
        </w:rPr>
        <w:t>:</w:t>
      </w:r>
      <w:r>
        <w:t xml:space="preserve"> усвоение порядка расчёта налога на имущество организаций.</w:t>
      </w: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Pr="00C03DE5" w:rsidRDefault="009726A4" w:rsidP="009726A4">
      <w:pPr>
        <w:pStyle w:val="a3"/>
        <w:spacing w:before="0" w:beforeAutospacing="0" w:after="0" w:afterAutospacing="0" w:line="276" w:lineRule="auto"/>
        <w:jc w:val="both"/>
      </w:pPr>
      <w:r>
        <w:rPr>
          <w:b/>
          <w:bCs/>
          <w:iCs/>
        </w:rPr>
        <w:t>Информационные источники</w:t>
      </w:r>
      <w:r w:rsidRPr="00C03DE5">
        <w:rPr>
          <w:b/>
          <w:bCs/>
          <w:iCs/>
        </w:rPr>
        <w:t>:</w:t>
      </w:r>
    </w:p>
    <w:p w:rsidR="009726A4" w:rsidRPr="00B41D31" w:rsidRDefault="009726A4" w:rsidP="009726A4">
      <w:pPr>
        <w:ind w:firstLine="284"/>
        <w:jc w:val="both"/>
      </w:pPr>
      <w:r w:rsidRPr="00B41D31">
        <w:t>Налог на имущество организаций является важней</w:t>
      </w:r>
      <w:r w:rsidRPr="00B41D31">
        <w:softHyphen/>
        <w:t>шим налогом в системе имущественного налогообложения в Российской Федерации. Объектом налогообложения признается движимое и недвижимое имущество, учитываемое на балансе в качестве объектов основных сре</w:t>
      </w:r>
      <w:proofErr w:type="gramStart"/>
      <w:r w:rsidRPr="00B41D31">
        <w:t>дств в с</w:t>
      </w:r>
      <w:proofErr w:type="gramEnd"/>
      <w:r w:rsidRPr="00B41D31">
        <w:t>оответствии с порядком ведения бухгалтерского учета. Установлено, что объектом налогообложения для иностран</w:t>
      </w:r>
      <w:r w:rsidRPr="00B41D31">
        <w:softHyphen/>
        <w:t>ных организаций, не осуществляющих деятельность на территории России через постоянные представительства, признается недвижи</w:t>
      </w:r>
      <w:r w:rsidRPr="00B41D31">
        <w:softHyphen/>
        <w:t>мое имущество. Имеются особенности по имуществу, переданному и доверительное управление: оно подлежит налогообложению у уч</w:t>
      </w:r>
      <w:r w:rsidRPr="00B41D31">
        <w:softHyphen/>
        <w:t>редителя доверительного управления. Поэтому необходимо уточнить виды  операций и перечень счетов, на которых отражаются основные средства.</w:t>
      </w:r>
    </w:p>
    <w:p w:rsidR="009726A4" w:rsidRPr="00B41D31" w:rsidRDefault="009726A4" w:rsidP="009726A4">
      <w:pPr>
        <w:ind w:firstLine="284"/>
        <w:jc w:val="both"/>
      </w:pPr>
      <w:r w:rsidRPr="00B41D31">
        <w:t>Налоговая база определяется налогоплательщиком само</w:t>
      </w:r>
      <w:r w:rsidRPr="00B41D31">
        <w:softHyphen/>
        <w:t>стоятельно: за отчетные периоды — как средняя стоимость имуще</w:t>
      </w:r>
      <w:r w:rsidRPr="00B41D31">
        <w:softHyphen/>
        <w:t>ства, за налоговый период — как среднегодовая стоимость имуще</w:t>
      </w:r>
      <w:r w:rsidRPr="00B41D31">
        <w:softHyphen/>
        <w:t>ства. Среднегодовая стоимость имущества определяется как частное от деления суммы, полученной в результате сложения величин оста</w:t>
      </w:r>
      <w:r w:rsidRPr="00B41D31">
        <w:softHyphen/>
        <w:t>точной стоимости имущества на 1-</w:t>
      </w:r>
      <w:r>
        <w:t xml:space="preserve"> </w:t>
      </w:r>
      <w:r w:rsidRPr="00B41D31">
        <w:t>е число каждого месяца налогового периода и на 31-</w:t>
      </w:r>
      <w:r>
        <w:t xml:space="preserve"> </w:t>
      </w:r>
      <w:r w:rsidRPr="00B41D31">
        <w:t xml:space="preserve">е число последнего месяца налогового периода, на количество месяцев в налоговом периоде, увеличенное на единицу. </w:t>
      </w:r>
      <w:r>
        <w:t>Н</w:t>
      </w:r>
      <w:r w:rsidRPr="00B41D31">
        <w:t>еобходимо изучить механизм расчета среднегодовой стоимости иму</w:t>
      </w:r>
      <w:r w:rsidRPr="00B41D31">
        <w:softHyphen/>
        <w:t>щества для организаций и иностранных организаций, не имеющих постоянного представительства на территории России, а также по объектам, расположенным вне места нахождения организации.</w:t>
      </w:r>
    </w:p>
    <w:p w:rsidR="009726A4" w:rsidRPr="00B41D31" w:rsidRDefault="009726A4" w:rsidP="009726A4">
      <w:pPr>
        <w:ind w:firstLine="284"/>
        <w:jc w:val="both"/>
      </w:pPr>
      <w:r w:rsidRPr="00B41D31">
        <w:t>Налоговым периодом признается календарный год, отчет</w:t>
      </w:r>
      <w:r w:rsidRPr="00B41D31">
        <w:softHyphen/>
        <w:t>ными — I квартал, полугодие, 9 месяцев.</w:t>
      </w:r>
    </w:p>
    <w:p w:rsidR="009726A4" w:rsidRPr="00B41D31" w:rsidRDefault="009726A4" w:rsidP="009726A4">
      <w:pPr>
        <w:ind w:firstLine="284"/>
        <w:jc w:val="both"/>
      </w:pPr>
      <w:r w:rsidRPr="00B41D31">
        <w:t>Ставка налога на имущество организаций устанавливается законами субъектов Российской Федерации, но не может превы</w:t>
      </w:r>
      <w:r w:rsidRPr="00B41D31">
        <w:softHyphen/>
        <w:t>шать 2,2%. Рекомендуется изучить эти особенности по региону проживания  каждого обучающегося.</w:t>
      </w:r>
    </w:p>
    <w:p w:rsidR="009726A4" w:rsidRPr="00B41D31" w:rsidRDefault="009726A4" w:rsidP="009726A4">
      <w:pPr>
        <w:ind w:firstLine="284"/>
        <w:jc w:val="both"/>
      </w:pPr>
      <w:r w:rsidRPr="00B41D31">
        <w:t>Сумма налога по итогам налогового периода исчисляется как произведение соответствующей налоговой ставки и налоговой базы. Уплате в бюджет подлежит разница между суммой налога исчисленной по итогам налогового периода и суммами авансовых платежей. Сумма авансового платежа исчисляется по каждому отчет</w:t>
      </w:r>
      <w:r w:rsidRPr="00B41D31">
        <w:softHyphen/>
        <w:t>ному периоду. Сумма налога может быть уменьшена на сумму налога, уплаченную по имуществу, находящемуся на территории другого госу</w:t>
      </w:r>
      <w:r w:rsidRPr="00B41D31">
        <w:softHyphen/>
        <w:t>дарства, но не более чем сумму налога, подлежащего уплате в отноше</w:t>
      </w:r>
      <w:r w:rsidRPr="00B41D31">
        <w:softHyphen/>
        <w:t>нии этого имущества в Российской Федерации. Следует изучить особенности исчисления платежей в зависимости от налогоплатель</w:t>
      </w:r>
      <w:r w:rsidRPr="00B41D31">
        <w:softHyphen/>
        <w:t>щика и места расположения имущества.</w:t>
      </w:r>
    </w:p>
    <w:p w:rsidR="009726A4" w:rsidRPr="00B41D31" w:rsidRDefault="009726A4" w:rsidP="009726A4">
      <w:pPr>
        <w:ind w:firstLine="284"/>
        <w:jc w:val="both"/>
      </w:pPr>
      <w:r w:rsidRPr="00B41D31">
        <w:t>При изучении данной темы и выполнении практических заданий необходимо руководствоваться положениями главы 30 «Налог па имущество организаций» ПК РФ.</w:t>
      </w:r>
    </w:p>
    <w:p w:rsidR="009726A4" w:rsidRDefault="009726A4" w:rsidP="009726A4">
      <w:pPr>
        <w:ind w:firstLine="284"/>
        <w:jc w:val="both"/>
      </w:pPr>
      <w:r w:rsidRPr="00B41D31">
        <w:t xml:space="preserve"> </w:t>
      </w:r>
    </w:p>
    <w:p w:rsidR="009726A4" w:rsidRPr="009726A4" w:rsidRDefault="009726A4" w:rsidP="009726A4">
      <w:pPr>
        <w:pStyle w:val="a3"/>
        <w:spacing w:before="0" w:beforeAutospacing="0" w:after="0" w:afterAutospacing="0" w:line="276" w:lineRule="auto"/>
        <w:ind w:firstLine="284"/>
        <w:jc w:val="both"/>
        <w:rPr>
          <w:bCs/>
        </w:rPr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  <w:rPr>
          <w:b/>
          <w:bCs/>
        </w:rPr>
      </w:pPr>
    </w:p>
    <w:p w:rsidR="005F3427" w:rsidRDefault="005F3427" w:rsidP="009726A4">
      <w:pPr>
        <w:pStyle w:val="a3"/>
        <w:spacing w:before="0" w:beforeAutospacing="0" w:after="0" w:afterAutospacing="0" w:line="276" w:lineRule="auto"/>
        <w:jc w:val="both"/>
        <w:rPr>
          <w:b/>
          <w:bCs/>
        </w:rPr>
      </w:pPr>
    </w:p>
    <w:p w:rsidR="005F3427" w:rsidRDefault="005F3427" w:rsidP="009726A4">
      <w:pPr>
        <w:pStyle w:val="a3"/>
        <w:spacing w:before="0" w:beforeAutospacing="0" w:after="0" w:afterAutospacing="0" w:line="276" w:lineRule="auto"/>
        <w:jc w:val="both"/>
        <w:rPr>
          <w:b/>
          <w:bCs/>
        </w:rPr>
      </w:pPr>
    </w:p>
    <w:p w:rsidR="005F3427" w:rsidRDefault="005F3427" w:rsidP="009726A4">
      <w:pPr>
        <w:pStyle w:val="a3"/>
        <w:spacing w:before="0" w:beforeAutospacing="0" w:after="0" w:afterAutospacing="0" w:line="276" w:lineRule="auto"/>
        <w:jc w:val="both"/>
        <w:rPr>
          <w:b/>
          <w:bCs/>
        </w:rPr>
      </w:pPr>
    </w:p>
    <w:p w:rsidR="005F3427" w:rsidRDefault="005F3427" w:rsidP="009726A4">
      <w:pPr>
        <w:pStyle w:val="a3"/>
        <w:spacing w:before="0" w:beforeAutospacing="0" w:after="0" w:afterAutospacing="0" w:line="276" w:lineRule="auto"/>
        <w:jc w:val="both"/>
        <w:rPr>
          <w:b/>
          <w:bCs/>
        </w:rPr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  <w:rPr>
          <w:b/>
          <w:bCs/>
        </w:rPr>
      </w:pPr>
      <w:r>
        <w:rPr>
          <w:b/>
          <w:bCs/>
        </w:rPr>
        <w:lastRenderedPageBreak/>
        <w:t>Задания:</w:t>
      </w: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Pr="009726A4" w:rsidRDefault="009726A4" w:rsidP="009726A4">
      <w:pPr>
        <w:pStyle w:val="a3"/>
        <w:spacing w:before="0" w:beforeAutospacing="0" w:after="0" w:afterAutospacing="0" w:line="276" w:lineRule="auto"/>
        <w:jc w:val="both"/>
        <w:rPr>
          <w:u w:val="single"/>
        </w:rPr>
      </w:pPr>
      <w:r w:rsidRPr="009726A4">
        <w:rPr>
          <w:u w:val="single"/>
        </w:rPr>
        <w:t>Вариант 1</w:t>
      </w: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  <w:r>
        <w:t>Вопросы:</w:t>
      </w:r>
    </w:p>
    <w:p w:rsidR="009726A4" w:rsidRPr="003D4E2F" w:rsidRDefault="009726A4" w:rsidP="009726A4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4E2F">
        <w:rPr>
          <w:rFonts w:ascii="Times New Roman" w:hAnsi="Times New Roman"/>
          <w:sz w:val="24"/>
          <w:szCs w:val="24"/>
        </w:rPr>
        <w:t>Какое имущество относится к объекту налогообложения?</w:t>
      </w:r>
    </w:p>
    <w:p w:rsidR="009726A4" w:rsidRPr="003D4E2F" w:rsidRDefault="009726A4" w:rsidP="009726A4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4E2F">
        <w:rPr>
          <w:rFonts w:ascii="Times New Roman" w:hAnsi="Times New Roman"/>
          <w:sz w:val="24"/>
          <w:szCs w:val="24"/>
        </w:rPr>
        <w:t>Уплачивает ли налог на имущество Банк России?</w:t>
      </w:r>
    </w:p>
    <w:p w:rsidR="009726A4" w:rsidRPr="003D4E2F" w:rsidRDefault="009726A4" w:rsidP="009726A4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4E2F">
        <w:rPr>
          <w:rFonts w:ascii="Times New Roman" w:hAnsi="Times New Roman"/>
          <w:sz w:val="24"/>
          <w:szCs w:val="24"/>
        </w:rPr>
        <w:t>На каких счетах бухгалтерского учета учитывается нало</w:t>
      </w:r>
      <w:r w:rsidRPr="003D4E2F">
        <w:rPr>
          <w:rFonts w:ascii="Times New Roman" w:hAnsi="Times New Roman"/>
          <w:sz w:val="24"/>
          <w:szCs w:val="24"/>
        </w:rPr>
        <w:softHyphen/>
        <w:t>гооблагаемое имущество?</w:t>
      </w:r>
    </w:p>
    <w:p w:rsidR="009726A4" w:rsidRPr="003D4E2F" w:rsidRDefault="009726A4" w:rsidP="009726A4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4E2F">
        <w:rPr>
          <w:rFonts w:ascii="Times New Roman" w:hAnsi="Times New Roman"/>
          <w:sz w:val="24"/>
          <w:szCs w:val="24"/>
        </w:rPr>
        <w:t>Дайте определение инвентаризационной стоимости.</w:t>
      </w:r>
    </w:p>
    <w:p w:rsidR="009726A4" w:rsidRPr="003D4E2F" w:rsidRDefault="009726A4" w:rsidP="009726A4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4E2F">
        <w:rPr>
          <w:rFonts w:ascii="Times New Roman" w:hAnsi="Times New Roman"/>
          <w:sz w:val="24"/>
          <w:szCs w:val="24"/>
        </w:rPr>
        <w:t>Какая система льгот применяется в отношении собствен</w:t>
      </w:r>
      <w:r w:rsidRPr="003D4E2F">
        <w:rPr>
          <w:rFonts w:ascii="Times New Roman" w:hAnsi="Times New Roman"/>
          <w:sz w:val="24"/>
          <w:szCs w:val="24"/>
        </w:rPr>
        <w:softHyphen/>
        <w:t>ников по налогу на имущество?</w:t>
      </w:r>
    </w:p>
    <w:p w:rsidR="009726A4" w:rsidRPr="003D4E2F" w:rsidRDefault="009726A4" w:rsidP="009726A4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4E2F">
        <w:rPr>
          <w:rFonts w:ascii="Times New Roman" w:hAnsi="Times New Roman"/>
          <w:sz w:val="24"/>
          <w:szCs w:val="24"/>
        </w:rPr>
        <w:t>Какие утверждены ставки и сроки уплаты налога на иму</w:t>
      </w:r>
      <w:r w:rsidRPr="003D4E2F">
        <w:rPr>
          <w:rFonts w:ascii="Times New Roman" w:hAnsi="Times New Roman"/>
          <w:sz w:val="24"/>
          <w:szCs w:val="24"/>
        </w:rPr>
        <w:softHyphen/>
        <w:t>щество?</w:t>
      </w: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  <w:r>
        <w:t>Задачи:</w:t>
      </w:r>
    </w:p>
    <w:p w:rsidR="005F3427" w:rsidRPr="005F3427" w:rsidRDefault="005F3427" w:rsidP="00C32A1B">
      <w:pPr>
        <w:pStyle w:val="a3"/>
        <w:numPr>
          <w:ilvl w:val="0"/>
          <w:numId w:val="37"/>
        </w:numPr>
        <w:spacing w:before="0" w:beforeAutospacing="0" w:after="0" w:afterAutospacing="0"/>
      </w:pPr>
      <w:r w:rsidRPr="005F3427">
        <w:t>Установлена максимальная ставка налога на имущество организаций:</w:t>
      </w:r>
    </w:p>
    <w:tbl>
      <w:tblPr>
        <w:tblStyle w:val="a7"/>
        <w:tblW w:w="9376" w:type="dxa"/>
        <w:tblLook w:val="04A0"/>
      </w:tblPr>
      <w:tblGrid>
        <w:gridCol w:w="4660"/>
        <w:gridCol w:w="1179"/>
        <w:gridCol w:w="1179"/>
        <w:gridCol w:w="1179"/>
        <w:gridCol w:w="1179"/>
      </w:tblGrid>
      <w:tr w:rsidR="005F3427" w:rsidRPr="005F3427" w:rsidTr="007F7C9C">
        <w:trPr>
          <w:trHeight w:val="350"/>
        </w:trPr>
        <w:tc>
          <w:tcPr>
            <w:tcW w:w="0" w:type="auto"/>
            <w:vMerge w:val="restart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Показатель</w:t>
            </w:r>
          </w:p>
        </w:tc>
        <w:tc>
          <w:tcPr>
            <w:tcW w:w="0" w:type="auto"/>
            <w:gridSpan w:val="4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Дата</w:t>
            </w:r>
          </w:p>
        </w:tc>
      </w:tr>
      <w:tr w:rsidR="005F3427" w:rsidRPr="005F3427" w:rsidTr="007F7C9C">
        <w:trPr>
          <w:trHeight w:val="187"/>
        </w:trPr>
        <w:tc>
          <w:tcPr>
            <w:tcW w:w="0" w:type="auto"/>
            <w:vMerge/>
            <w:hideMark/>
          </w:tcPr>
          <w:p w:rsidR="005F3427" w:rsidRPr="005F3427" w:rsidRDefault="005F3427" w:rsidP="007F7C9C"/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01.01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01.02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01.03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01.04</w:t>
            </w:r>
          </w:p>
        </w:tc>
      </w:tr>
      <w:tr w:rsidR="005F3427" w:rsidRPr="005F3427" w:rsidTr="007F7C9C">
        <w:trPr>
          <w:trHeight w:val="350"/>
        </w:trPr>
        <w:tc>
          <w:tcPr>
            <w:tcW w:w="0" w:type="auto"/>
            <w:hideMark/>
          </w:tcPr>
          <w:p w:rsidR="005F3427" w:rsidRPr="005F3427" w:rsidRDefault="005F3427" w:rsidP="007F7C9C">
            <w:r w:rsidRPr="005F3427">
              <w:t>Основные фонды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32 460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32 740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32 740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32 740</w:t>
            </w:r>
          </w:p>
        </w:tc>
      </w:tr>
      <w:tr w:rsidR="005F3427" w:rsidRPr="005F3427" w:rsidTr="007F7C9C">
        <w:trPr>
          <w:trHeight w:val="350"/>
        </w:trPr>
        <w:tc>
          <w:tcPr>
            <w:tcW w:w="0" w:type="auto"/>
            <w:hideMark/>
          </w:tcPr>
          <w:p w:rsidR="005F3427" w:rsidRPr="005F3427" w:rsidRDefault="005F3427" w:rsidP="007F7C9C">
            <w:r w:rsidRPr="005F3427">
              <w:t>Износ основных фондов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14500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14 650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14 700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14 750</w:t>
            </w:r>
          </w:p>
        </w:tc>
      </w:tr>
      <w:tr w:rsidR="005F3427" w:rsidRPr="005F3427" w:rsidTr="007F7C9C">
        <w:trPr>
          <w:trHeight w:val="350"/>
        </w:trPr>
        <w:tc>
          <w:tcPr>
            <w:tcW w:w="0" w:type="auto"/>
            <w:hideMark/>
          </w:tcPr>
          <w:p w:rsidR="005F3427" w:rsidRPr="005F3427" w:rsidRDefault="005F3427" w:rsidP="007F7C9C">
            <w:r w:rsidRPr="005F3427">
              <w:t>Нематериальные активы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22 670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22 670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22 670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22 670</w:t>
            </w:r>
          </w:p>
        </w:tc>
      </w:tr>
      <w:tr w:rsidR="005F3427" w:rsidRPr="005F3427" w:rsidTr="007F7C9C">
        <w:trPr>
          <w:trHeight w:val="350"/>
        </w:trPr>
        <w:tc>
          <w:tcPr>
            <w:tcW w:w="0" w:type="auto"/>
            <w:hideMark/>
          </w:tcPr>
          <w:p w:rsidR="005F3427" w:rsidRPr="005F3427" w:rsidRDefault="005F3427" w:rsidP="007F7C9C">
            <w:r w:rsidRPr="005F3427">
              <w:t>Износ нематериальных активов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8700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8950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9200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9450</w:t>
            </w:r>
          </w:p>
        </w:tc>
      </w:tr>
      <w:tr w:rsidR="005F3427" w:rsidRPr="005F3427" w:rsidTr="007F7C9C">
        <w:trPr>
          <w:trHeight w:val="350"/>
        </w:trPr>
        <w:tc>
          <w:tcPr>
            <w:tcW w:w="0" w:type="auto"/>
            <w:hideMark/>
          </w:tcPr>
          <w:p w:rsidR="005F3427" w:rsidRPr="005F3427" w:rsidRDefault="005F3427" w:rsidP="007F7C9C">
            <w:r w:rsidRPr="005F3427">
              <w:t>Производственные запасы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21700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26 380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21 300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20000</w:t>
            </w:r>
          </w:p>
        </w:tc>
      </w:tr>
      <w:tr w:rsidR="005F3427" w:rsidRPr="005F3427" w:rsidTr="007F7C9C">
        <w:trPr>
          <w:trHeight w:val="350"/>
        </w:trPr>
        <w:tc>
          <w:tcPr>
            <w:tcW w:w="0" w:type="auto"/>
            <w:hideMark/>
          </w:tcPr>
          <w:p w:rsidR="005F3427" w:rsidRPr="005F3427" w:rsidRDefault="005F3427" w:rsidP="007F7C9C">
            <w:r w:rsidRPr="005F3427">
              <w:t>Готовая продукция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8760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11900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35 000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34 700</w:t>
            </w:r>
          </w:p>
        </w:tc>
      </w:tr>
      <w:tr w:rsidR="005F3427" w:rsidRPr="005F3427" w:rsidTr="007F7C9C">
        <w:trPr>
          <w:trHeight w:val="350"/>
        </w:trPr>
        <w:tc>
          <w:tcPr>
            <w:tcW w:w="0" w:type="auto"/>
            <w:hideMark/>
          </w:tcPr>
          <w:p w:rsidR="005F3427" w:rsidRPr="005F3427" w:rsidRDefault="005F3427" w:rsidP="007F7C9C">
            <w:r w:rsidRPr="005F3427">
              <w:t>Товары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4 390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5 670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5 670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3 890</w:t>
            </w:r>
          </w:p>
        </w:tc>
      </w:tr>
      <w:tr w:rsidR="005F3427" w:rsidRPr="005F3427" w:rsidTr="007F7C9C">
        <w:trPr>
          <w:trHeight w:val="350"/>
        </w:trPr>
        <w:tc>
          <w:tcPr>
            <w:tcW w:w="0" w:type="auto"/>
            <w:hideMark/>
          </w:tcPr>
          <w:p w:rsidR="005F3427" w:rsidRPr="005F3427" w:rsidRDefault="005F3427" w:rsidP="007F7C9C">
            <w:r w:rsidRPr="005F3427">
              <w:t>Прочие запасы и затраты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1200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1240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1 200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200</w:t>
            </w:r>
          </w:p>
        </w:tc>
      </w:tr>
    </w:tbl>
    <w:p w:rsidR="005F3427" w:rsidRDefault="005F3427" w:rsidP="005F3427">
      <w:pPr>
        <w:pStyle w:val="a3"/>
        <w:spacing w:before="0" w:beforeAutospacing="0" w:after="0" w:afterAutospacing="0"/>
      </w:pPr>
      <w:r w:rsidRPr="005F3427">
        <w:t>Необходимо рассчитать налог на имущество за I квартал отчет</w:t>
      </w:r>
      <w:r w:rsidRPr="005F3427">
        <w:softHyphen/>
        <w:t>ного года</w:t>
      </w:r>
    </w:p>
    <w:p w:rsidR="005F3427" w:rsidRPr="005F3427" w:rsidRDefault="005F3427" w:rsidP="005F3427">
      <w:pPr>
        <w:pStyle w:val="a3"/>
        <w:spacing w:before="0" w:beforeAutospacing="0" w:after="0" w:afterAutospacing="0"/>
      </w:pPr>
    </w:p>
    <w:p w:rsidR="005F3427" w:rsidRPr="005F3427" w:rsidRDefault="005F3427" w:rsidP="00C32A1B">
      <w:pPr>
        <w:pStyle w:val="a3"/>
        <w:numPr>
          <w:ilvl w:val="0"/>
          <w:numId w:val="37"/>
        </w:numPr>
        <w:spacing w:before="0" w:beforeAutospacing="0" w:after="0" w:afterAutospacing="0"/>
      </w:pPr>
      <w:r w:rsidRPr="005F3427">
        <w:t>Установлена максимальная ставка налога на имущество организаций:</w:t>
      </w:r>
    </w:p>
    <w:tbl>
      <w:tblPr>
        <w:tblStyle w:val="a7"/>
        <w:tblW w:w="9760" w:type="dxa"/>
        <w:tblLook w:val="04A0"/>
      </w:tblPr>
      <w:tblGrid>
        <w:gridCol w:w="4264"/>
        <w:gridCol w:w="1374"/>
        <w:gridCol w:w="1374"/>
        <w:gridCol w:w="1374"/>
        <w:gridCol w:w="1374"/>
      </w:tblGrid>
      <w:tr w:rsidR="005F3427" w:rsidRPr="005F3427" w:rsidTr="007F7C9C">
        <w:trPr>
          <w:trHeight w:val="361"/>
        </w:trPr>
        <w:tc>
          <w:tcPr>
            <w:tcW w:w="0" w:type="auto"/>
            <w:vMerge w:val="restart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Показатель</w:t>
            </w:r>
          </w:p>
        </w:tc>
        <w:tc>
          <w:tcPr>
            <w:tcW w:w="0" w:type="auto"/>
            <w:gridSpan w:val="4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Дата</w:t>
            </w:r>
          </w:p>
        </w:tc>
      </w:tr>
      <w:tr w:rsidR="005F3427" w:rsidRPr="005F3427" w:rsidTr="007F7C9C">
        <w:trPr>
          <w:trHeight w:val="193"/>
        </w:trPr>
        <w:tc>
          <w:tcPr>
            <w:tcW w:w="0" w:type="auto"/>
            <w:vMerge/>
            <w:hideMark/>
          </w:tcPr>
          <w:p w:rsidR="005F3427" w:rsidRPr="005F3427" w:rsidRDefault="005F3427" w:rsidP="007F7C9C"/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01.07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01.08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01.09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01.10</w:t>
            </w:r>
          </w:p>
        </w:tc>
      </w:tr>
      <w:tr w:rsidR="005F3427" w:rsidRPr="005F3427" w:rsidTr="007F7C9C">
        <w:trPr>
          <w:trHeight w:val="361"/>
        </w:trPr>
        <w:tc>
          <w:tcPr>
            <w:tcW w:w="0" w:type="auto"/>
            <w:hideMark/>
          </w:tcPr>
          <w:p w:rsidR="005F3427" w:rsidRPr="005F3427" w:rsidRDefault="005F3427" w:rsidP="007F7C9C">
            <w:r w:rsidRPr="005F3427">
              <w:t>Основные фонды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52470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52 740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52 740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52 740</w:t>
            </w:r>
          </w:p>
        </w:tc>
      </w:tr>
      <w:tr w:rsidR="005F3427" w:rsidRPr="005F3427" w:rsidTr="007F7C9C">
        <w:trPr>
          <w:trHeight w:val="361"/>
        </w:trPr>
        <w:tc>
          <w:tcPr>
            <w:tcW w:w="0" w:type="auto"/>
            <w:hideMark/>
          </w:tcPr>
          <w:p w:rsidR="005F3427" w:rsidRPr="005F3427" w:rsidRDefault="005F3427" w:rsidP="007F7C9C">
            <w:r w:rsidRPr="005F3427">
              <w:t>Износ основных фондов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12 600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14 620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14910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15 710</w:t>
            </w:r>
          </w:p>
        </w:tc>
      </w:tr>
      <w:tr w:rsidR="005F3427" w:rsidRPr="005F3427" w:rsidTr="007F7C9C">
        <w:trPr>
          <w:trHeight w:val="361"/>
        </w:trPr>
        <w:tc>
          <w:tcPr>
            <w:tcW w:w="0" w:type="auto"/>
            <w:hideMark/>
          </w:tcPr>
          <w:p w:rsidR="005F3427" w:rsidRPr="005F3427" w:rsidRDefault="005F3427" w:rsidP="007F7C9C">
            <w:r w:rsidRPr="005F3427">
              <w:t>Готовая продукция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8760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11900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14280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13 240</w:t>
            </w:r>
          </w:p>
        </w:tc>
      </w:tr>
      <w:tr w:rsidR="005F3427" w:rsidRPr="005F3427" w:rsidTr="007F7C9C">
        <w:trPr>
          <w:trHeight w:val="361"/>
        </w:trPr>
        <w:tc>
          <w:tcPr>
            <w:tcW w:w="0" w:type="auto"/>
            <w:hideMark/>
          </w:tcPr>
          <w:p w:rsidR="005F3427" w:rsidRPr="005F3427" w:rsidRDefault="005F3427" w:rsidP="007F7C9C">
            <w:r w:rsidRPr="005F3427">
              <w:t>Товары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4 390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5 670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3150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7890</w:t>
            </w:r>
          </w:p>
        </w:tc>
      </w:tr>
    </w:tbl>
    <w:p w:rsidR="005F3427" w:rsidRDefault="005F3427" w:rsidP="005F3427">
      <w:pPr>
        <w:pStyle w:val="a3"/>
        <w:spacing w:before="0" w:beforeAutospacing="0" w:after="0" w:afterAutospacing="0"/>
      </w:pPr>
      <w:r w:rsidRPr="005F3427">
        <w:t xml:space="preserve">Необходимо рассчитать налог на имущество за III квартал. </w:t>
      </w:r>
    </w:p>
    <w:p w:rsidR="005F3427" w:rsidRPr="005F3427" w:rsidRDefault="005F3427" w:rsidP="005F3427">
      <w:pPr>
        <w:pStyle w:val="a3"/>
        <w:spacing w:before="0" w:beforeAutospacing="0" w:after="0" w:afterAutospacing="0"/>
      </w:pPr>
    </w:p>
    <w:p w:rsidR="005F3427" w:rsidRPr="005F3427" w:rsidRDefault="005F3427" w:rsidP="00C32A1B">
      <w:pPr>
        <w:pStyle w:val="a3"/>
        <w:numPr>
          <w:ilvl w:val="0"/>
          <w:numId w:val="37"/>
        </w:numPr>
        <w:spacing w:before="0" w:beforeAutospacing="0" w:after="0" w:afterAutospacing="0"/>
      </w:pPr>
      <w:r w:rsidRPr="005F3427">
        <w:t xml:space="preserve"> Ставка налога на имущество организации 2 %:</w:t>
      </w:r>
    </w:p>
    <w:tbl>
      <w:tblPr>
        <w:tblStyle w:val="a7"/>
        <w:tblW w:w="9823" w:type="dxa"/>
        <w:tblLook w:val="04A0"/>
      </w:tblPr>
      <w:tblGrid>
        <w:gridCol w:w="3828"/>
        <w:gridCol w:w="1199"/>
        <w:gridCol w:w="1199"/>
        <w:gridCol w:w="1199"/>
        <w:gridCol w:w="1199"/>
        <w:gridCol w:w="1199"/>
      </w:tblGrid>
      <w:tr w:rsidR="005F3427" w:rsidRPr="005F3427" w:rsidTr="007F7C9C">
        <w:trPr>
          <w:trHeight w:val="304"/>
        </w:trPr>
        <w:tc>
          <w:tcPr>
            <w:tcW w:w="0" w:type="auto"/>
            <w:vMerge w:val="restart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Показатель</w:t>
            </w:r>
          </w:p>
        </w:tc>
        <w:tc>
          <w:tcPr>
            <w:tcW w:w="0" w:type="auto"/>
            <w:gridSpan w:val="5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Дата</w:t>
            </w:r>
          </w:p>
        </w:tc>
      </w:tr>
      <w:tr w:rsidR="005F3427" w:rsidRPr="005F3427" w:rsidTr="007F7C9C">
        <w:trPr>
          <w:trHeight w:val="163"/>
        </w:trPr>
        <w:tc>
          <w:tcPr>
            <w:tcW w:w="0" w:type="auto"/>
            <w:vMerge/>
            <w:hideMark/>
          </w:tcPr>
          <w:p w:rsidR="005F3427" w:rsidRPr="005F3427" w:rsidRDefault="005F3427" w:rsidP="007F7C9C"/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01.03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01.04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01.05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01.06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01.07</w:t>
            </w:r>
          </w:p>
        </w:tc>
      </w:tr>
      <w:tr w:rsidR="005F3427" w:rsidRPr="005F3427" w:rsidTr="007F7C9C">
        <w:trPr>
          <w:trHeight w:val="304"/>
        </w:trPr>
        <w:tc>
          <w:tcPr>
            <w:tcW w:w="0" w:type="auto"/>
            <w:hideMark/>
          </w:tcPr>
          <w:p w:rsidR="005F3427" w:rsidRPr="005F3427" w:rsidRDefault="005F3427" w:rsidP="007F7C9C">
            <w:r w:rsidRPr="005F3427">
              <w:t>Основные фонды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55 800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56 780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54 860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53 670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50 090</w:t>
            </w:r>
          </w:p>
        </w:tc>
      </w:tr>
      <w:tr w:rsidR="005F3427" w:rsidRPr="005F3427" w:rsidTr="007F7C9C">
        <w:trPr>
          <w:trHeight w:val="304"/>
        </w:trPr>
        <w:tc>
          <w:tcPr>
            <w:tcW w:w="0" w:type="auto"/>
            <w:hideMark/>
          </w:tcPr>
          <w:p w:rsidR="005F3427" w:rsidRPr="005F3427" w:rsidRDefault="005F3427" w:rsidP="007F7C9C">
            <w:r w:rsidRPr="005F3427">
              <w:t>Износ основных фондов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12 360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12 700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11880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10970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9 760</w:t>
            </w:r>
          </w:p>
        </w:tc>
      </w:tr>
      <w:tr w:rsidR="005F3427" w:rsidRPr="005F3427" w:rsidTr="007F7C9C">
        <w:trPr>
          <w:trHeight w:val="322"/>
        </w:trPr>
        <w:tc>
          <w:tcPr>
            <w:tcW w:w="0" w:type="auto"/>
            <w:hideMark/>
          </w:tcPr>
          <w:p w:rsidR="005F3427" w:rsidRPr="005F3427" w:rsidRDefault="005F3427" w:rsidP="007F7C9C">
            <w:r w:rsidRPr="005F3427">
              <w:t>Товары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51320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53 900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52 000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51090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50900</w:t>
            </w:r>
          </w:p>
        </w:tc>
      </w:tr>
      <w:tr w:rsidR="005F3427" w:rsidRPr="005F3427" w:rsidTr="007F7C9C">
        <w:trPr>
          <w:trHeight w:val="322"/>
        </w:trPr>
        <w:tc>
          <w:tcPr>
            <w:tcW w:w="0" w:type="auto"/>
            <w:hideMark/>
          </w:tcPr>
          <w:p w:rsidR="005F3427" w:rsidRPr="005F3427" w:rsidRDefault="005F3427" w:rsidP="007F7C9C">
            <w:r w:rsidRPr="005F3427">
              <w:t>Прочие запасы и затраты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5 420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6 790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7600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5 760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4 230</w:t>
            </w:r>
          </w:p>
        </w:tc>
      </w:tr>
    </w:tbl>
    <w:p w:rsidR="005F3427" w:rsidRDefault="005F3427" w:rsidP="005F3427">
      <w:pPr>
        <w:pStyle w:val="a3"/>
        <w:spacing w:before="0" w:beforeAutospacing="0" w:after="0" w:afterAutospacing="0"/>
      </w:pPr>
      <w:r w:rsidRPr="005F3427">
        <w:t>Необходимо рассчитать налог на имущество за II квартал на</w:t>
      </w:r>
      <w:r w:rsidRPr="005F3427">
        <w:softHyphen/>
        <w:t>логового периода.</w:t>
      </w:r>
    </w:p>
    <w:p w:rsidR="005F3427" w:rsidRPr="005F3427" w:rsidRDefault="005F3427" w:rsidP="005F3427">
      <w:pPr>
        <w:pStyle w:val="a3"/>
        <w:spacing w:before="0" w:beforeAutospacing="0" w:after="0" w:afterAutospacing="0"/>
      </w:pPr>
    </w:p>
    <w:p w:rsidR="005F3427" w:rsidRPr="005F3427" w:rsidRDefault="005F3427" w:rsidP="00C32A1B">
      <w:pPr>
        <w:pStyle w:val="a3"/>
        <w:numPr>
          <w:ilvl w:val="0"/>
          <w:numId w:val="37"/>
        </w:numPr>
        <w:spacing w:before="0" w:beforeAutospacing="0" w:after="0" w:afterAutospacing="0"/>
      </w:pPr>
      <w:r w:rsidRPr="005F3427">
        <w:lastRenderedPageBreak/>
        <w:t xml:space="preserve"> Установлена максимальная ставка налога на имущество организаций. Данные в течение каждого из отчетных периодов не менялись. Стоимостные показатели имущества организации сле</w:t>
      </w:r>
      <w:r w:rsidRPr="005F3427">
        <w:softHyphen/>
        <w:t xml:space="preserve">дующие, руб.: </w:t>
      </w:r>
    </w:p>
    <w:tbl>
      <w:tblPr>
        <w:tblStyle w:val="a7"/>
        <w:tblW w:w="9885" w:type="dxa"/>
        <w:tblLook w:val="04A0"/>
      </w:tblPr>
      <w:tblGrid>
        <w:gridCol w:w="4364"/>
        <w:gridCol w:w="1105"/>
        <w:gridCol w:w="1104"/>
        <w:gridCol w:w="1104"/>
        <w:gridCol w:w="1104"/>
        <w:gridCol w:w="1104"/>
      </w:tblGrid>
      <w:tr w:rsidR="005F3427" w:rsidRPr="005F3427" w:rsidTr="007F7C9C">
        <w:trPr>
          <w:trHeight w:val="279"/>
        </w:trPr>
        <w:tc>
          <w:tcPr>
            <w:tcW w:w="0" w:type="auto"/>
            <w:vMerge w:val="restart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Показатель</w:t>
            </w:r>
          </w:p>
        </w:tc>
        <w:tc>
          <w:tcPr>
            <w:tcW w:w="0" w:type="auto"/>
            <w:gridSpan w:val="5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Дата</w:t>
            </w:r>
          </w:p>
        </w:tc>
      </w:tr>
      <w:tr w:rsidR="005F3427" w:rsidRPr="005F3427" w:rsidTr="007F7C9C">
        <w:trPr>
          <w:trHeight w:val="149"/>
        </w:trPr>
        <w:tc>
          <w:tcPr>
            <w:tcW w:w="0" w:type="auto"/>
            <w:vMerge/>
            <w:hideMark/>
          </w:tcPr>
          <w:p w:rsidR="005F3427" w:rsidRPr="005F3427" w:rsidRDefault="005F3427" w:rsidP="007F7C9C"/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01.01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01.04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01.07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01.10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01.01</w:t>
            </w:r>
          </w:p>
        </w:tc>
      </w:tr>
      <w:tr w:rsidR="005F3427" w:rsidRPr="005F3427" w:rsidTr="007F7C9C">
        <w:trPr>
          <w:trHeight w:val="295"/>
        </w:trPr>
        <w:tc>
          <w:tcPr>
            <w:tcW w:w="0" w:type="auto"/>
            <w:hideMark/>
          </w:tcPr>
          <w:p w:rsidR="005F3427" w:rsidRPr="005F3427" w:rsidRDefault="005F3427" w:rsidP="007F7C9C">
            <w:r w:rsidRPr="005F3427">
              <w:t>Основные фонды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82 390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84 211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86 999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91345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92 411</w:t>
            </w:r>
          </w:p>
        </w:tc>
      </w:tr>
      <w:tr w:rsidR="005F3427" w:rsidRPr="005F3427" w:rsidTr="007F7C9C">
        <w:trPr>
          <w:trHeight w:val="279"/>
        </w:trPr>
        <w:tc>
          <w:tcPr>
            <w:tcW w:w="0" w:type="auto"/>
            <w:hideMark/>
          </w:tcPr>
          <w:p w:rsidR="005F3427" w:rsidRPr="005F3427" w:rsidRDefault="005F3427" w:rsidP="007F7C9C">
            <w:r w:rsidRPr="005F3427">
              <w:t>Износ основных фондов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53121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53 467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53 897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54 311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54 822</w:t>
            </w:r>
          </w:p>
        </w:tc>
      </w:tr>
      <w:tr w:rsidR="005F3427" w:rsidRPr="005F3427" w:rsidTr="007F7C9C">
        <w:trPr>
          <w:trHeight w:val="279"/>
        </w:trPr>
        <w:tc>
          <w:tcPr>
            <w:tcW w:w="0" w:type="auto"/>
            <w:hideMark/>
          </w:tcPr>
          <w:p w:rsidR="005F3427" w:rsidRPr="005F3427" w:rsidRDefault="005F3427" w:rsidP="007F7C9C">
            <w:r w:rsidRPr="005F3427">
              <w:t>Нематериальные активы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12 356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12 356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12 356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12 356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12 356</w:t>
            </w:r>
          </w:p>
        </w:tc>
      </w:tr>
      <w:tr w:rsidR="005F3427" w:rsidRPr="005F3427" w:rsidTr="007F7C9C">
        <w:trPr>
          <w:trHeight w:val="279"/>
        </w:trPr>
        <w:tc>
          <w:tcPr>
            <w:tcW w:w="0" w:type="auto"/>
            <w:hideMark/>
          </w:tcPr>
          <w:p w:rsidR="005F3427" w:rsidRPr="005F3427" w:rsidRDefault="005F3427" w:rsidP="007F7C9C">
            <w:r w:rsidRPr="005F3427">
              <w:t>Износ нематериальных активов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8400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8600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8 800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9 000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9 200</w:t>
            </w:r>
          </w:p>
        </w:tc>
      </w:tr>
      <w:tr w:rsidR="005F3427" w:rsidRPr="005F3427" w:rsidTr="007F7C9C">
        <w:trPr>
          <w:trHeight w:val="295"/>
        </w:trPr>
        <w:tc>
          <w:tcPr>
            <w:tcW w:w="0" w:type="auto"/>
            <w:hideMark/>
          </w:tcPr>
          <w:p w:rsidR="005F3427" w:rsidRPr="005F3427" w:rsidRDefault="005F3427" w:rsidP="007F7C9C">
            <w:r w:rsidRPr="005F3427">
              <w:t>Производственные запасы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31245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31456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32 467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33 456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34 578</w:t>
            </w:r>
          </w:p>
        </w:tc>
      </w:tr>
      <w:tr w:rsidR="005F3427" w:rsidRPr="005F3427" w:rsidTr="007F7C9C">
        <w:trPr>
          <w:trHeight w:val="279"/>
        </w:trPr>
        <w:tc>
          <w:tcPr>
            <w:tcW w:w="0" w:type="auto"/>
            <w:hideMark/>
          </w:tcPr>
          <w:p w:rsidR="005F3427" w:rsidRPr="005F3427" w:rsidRDefault="005F3427" w:rsidP="007F7C9C">
            <w:r w:rsidRPr="005F3427">
              <w:t>Незавершенное производство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21 300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22 345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22456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23 587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24098</w:t>
            </w:r>
          </w:p>
        </w:tc>
      </w:tr>
      <w:tr w:rsidR="005F3427" w:rsidRPr="005F3427" w:rsidTr="007F7C9C">
        <w:trPr>
          <w:trHeight w:val="295"/>
        </w:trPr>
        <w:tc>
          <w:tcPr>
            <w:tcW w:w="0" w:type="auto"/>
            <w:hideMark/>
          </w:tcPr>
          <w:p w:rsidR="005F3427" w:rsidRPr="005F3427" w:rsidRDefault="005F3427" w:rsidP="007F7C9C">
            <w:r w:rsidRPr="005F3427">
              <w:t>Готовая продукция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42 311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44 573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45 879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46 098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48769</w:t>
            </w:r>
          </w:p>
        </w:tc>
      </w:tr>
    </w:tbl>
    <w:p w:rsidR="005F3427" w:rsidRDefault="005F3427" w:rsidP="005F3427">
      <w:pPr>
        <w:pStyle w:val="a3"/>
        <w:spacing w:before="0" w:beforeAutospacing="0" w:after="0" w:afterAutospacing="0"/>
      </w:pPr>
      <w:r w:rsidRPr="005F3427">
        <w:t>Необходимо рассчитать налог на имущество за отчетный год.</w:t>
      </w:r>
    </w:p>
    <w:p w:rsidR="005F3427" w:rsidRPr="005F3427" w:rsidRDefault="005F3427" w:rsidP="005F3427">
      <w:pPr>
        <w:pStyle w:val="a3"/>
        <w:spacing w:before="0" w:beforeAutospacing="0" w:after="0" w:afterAutospacing="0"/>
      </w:pPr>
    </w:p>
    <w:p w:rsidR="005F3427" w:rsidRPr="005F3427" w:rsidRDefault="005F3427" w:rsidP="00C32A1B">
      <w:pPr>
        <w:pStyle w:val="a8"/>
        <w:numPr>
          <w:ilvl w:val="0"/>
          <w:numId w:val="37"/>
        </w:numPr>
        <w:spacing w:after="0"/>
        <w:rPr>
          <w:rFonts w:ascii="Times New Roman" w:hAnsi="Times New Roman"/>
          <w:sz w:val="24"/>
          <w:szCs w:val="24"/>
        </w:rPr>
      </w:pPr>
      <w:r w:rsidRPr="005F3427">
        <w:rPr>
          <w:rFonts w:ascii="Times New Roman" w:hAnsi="Times New Roman"/>
          <w:sz w:val="24"/>
          <w:szCs w:val="24"/>
        </w:rPr>
        <w:t xml:space="preserve"> Ставка налога на имущество организаций составляет 2%. Стоимостные показатели имущества организации следую</w:t>
      </w:r>
      <w:r w:rsidRPr="005F3427">
        <w:rPr>
          <w:rFonts w:ascii="Times New Roman" w:hAnsi="Times New Roman"/>
          <w:sz w:val="24"/>
          <w:szCs w:val="24"/>
        </w:rPr>
        <w:softHyphen/>
        <w:t xml:space="preserve">щие, руб. </w:t>
      </w:r>
    </w:p>
    <w:tbl>
      <w:tblPr>
        <w:tblStyle w:val="a7"/>
        <w:tblW w:w="9821" w:type="dxa"/>
        <w:tblLook w:val="04A0"/>
      </w:tblPr>
      <w:tblGrid>
        <w:gridCol w:w="4336"/>
        <w:gridCol w:w="1097"/>
        <w:gridCol w:w="1097"/>
        <w:gridCol w:w="1097"/>
        <w:gridCol w:w="1097"/>
        <w:gridCol w:w="1097"/>
      </w:tblGrid>
      <w:tr w:rsidR="005F3427" w:rsidRPr="005F3427" w:rsidTr="007F7C9C">
        <w:trPr>
          <w:trHeight w:val="267"/>
        </w:trPr>
        <w:tc>
          <w:tcPr>
            <w:tcW w:w="0" w:type="auto"/>
            <w:vMerge w:val="restart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Показатель</w:t>
            </w:r>
          </w:p>
        </w:tc>
        <w:tc>
          <w:tcPr>
            <w:tcW w:w="0" w:type="auto"/>
            <w:gridSpan w:val="5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Дата</w:t>
            </w:r>
          </w:p>
        </w:tc>
      </w:tr>
      <w:tr w:rsidR="005F3427" w:rsidRPr="005F3427" w:rsidTr="007F7C9C">
        <w:trPr>
          <w:trHeight w:val="143"/>
        </w:trPr>
        <w:tc>
          <w:tcPr>
            <w:tcW w:w="0" w:type="auto"/>
            <w:vMerge/>
            <w:hideMark/>
          </w:tcPr>
          <w:p w:rsidR="005F3427" w:rsidRPr="005F3427" w:rsidRDefault="005F3427" w:rsidP="007F7C9C"/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01.01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01.02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01.03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01.04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01.05</w:t>
            </w:r>
          </w:p>
        </w:tc>
      </w:tr>
      <w:tr w:rsidR="005F3427" w:rsidRPr="005F3427" w:rsidTr="007F7C9C">
        <w:trPr>
          <w:trHeight w:val="267"/>
        </w:trPr>
        <w:tc>
          <w:tcPr>
            <w:tcW w:w="0" w:type="auto"/>
            <w:hideMark/>
          </w:tcPr>
          <w:p w:rsidR="005F3427" w:rsidRPr="005F3427" w:rsidRDefault="005F3427" w:rsidP="007F7C9C">
            <w:r w:rsidRPr="005F3427">
              <w:t>Основные фонды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11 780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12 098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12 300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12 809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12 909</w:t>
            </w:r>
          </w:p>
        </w:tc>
      </w:tr>
      <w:tr w:rsidR="005F3427" w:rsidRPr="005F3427" w:rsidTr="007F7C9C">
        <w:trPr>
          <w:trHeight w:val="267"/>
        </w:trPr>
        <w:tc>
          <w:tcPr>
            <w:tcW w:w="0" w:type="auto"/>
            <w:hideMark/>
          </w:tcPr>
          <w:p w:rsidR="005F3427" w:rsidRPr="005F3427" w:rsidRDefault="005F3427" w:rsidP="007F7C9C">
            <w:r w:rsidRPr="005F3427">
              <w:t>Износ основных фондов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7007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7089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7344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7533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7891</w:t>
            </w:r>
          </w:p>
        </w:tc>
      </w:tr>
      <w:tr w:rsidR="005F3427" w:rsidRPr="005F3427" w:rsidTr="007F7C9C">
        <w:trPr>
          <w:trHeight w:val="283"/>
        </w:trPr>
        <w:tc>
          <w:tcPr>
            <w:tcW w:w="0" w:type="auto"/>
            <w:hideMark/>
          </w:tcPr>
          <w:p w:rsidR="005F3427" w:rsidRPr="005F3427" w:rsidRDefault="005F3427" w:rsidP="007F7C9C">
            <w:r w:rsidRPr="005F3427">
              <w:t>Нематериальные активы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5 000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5 000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5 500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5 500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6 000</w:t>
            </w:r>
          </w:p>
        </w:tc>
      </w:tr>
      <w:tr w:rsidR="005F3427" w:rsidRPr="005F3427" w:rsidTr="007F7C9C">
        <w:trPr>
          <w:trHeight w:val="267"/>
        </w:trPr>
        <w:tc>
          <w:tcPr>
            <w:tcW w:w="0" w:type="auto"/>
            <w:hideMark/>
          </w:tcPr>
          <w:p w:rsidR="005F3427" w:rsidRPr="005F3427" w:rsidRDefault="005F3427" w:rsidP="007F7C9C">
            <w:r w:rsidRPr="005F3427">
              <w:t>Износ нематериальных активов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3450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3 560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4 002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4 302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4005</w:t>
            </w:r>
          </w:p>
        </w:tc>
      </w:tr>
      <w:tr w:rsidR="005F3427" w:rsidRPr="005F3427" w:rsidTr="007F7C9C">
        <w:trPr>
          <w:trHeight w:val="267"/>
        </w:trPr>
        <w:tc>
          <w:tcPr>
            <w:tcW w:w="0" w:type="auto"/>
            <w:hideMark/>
          </w:tcPr>
          <w:p w:rsidR="005F3427" w:rsidRPr="005F3427" w:rsidRDefault="005F3427" w:rsidP="007F7C9C">
            <w:r w:rsidRPr="005F3427">
              <w:t>Производственные запасы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555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567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582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590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601</w:t>
            </w:r>
          </w:p>
        </w:tc>
      </w:tr>
      <w:tr w:rsidR="005F3427" w:rsidRPr="005F3427" w:rsidTr="007F7C9C">
        <w:trPr>
          <w:trHeight w:val="283"/>
        </w:trPr>
        <w:tc>
          <w:tcPr>
            <w:tcW w:w="0" w:type="auto"/>
            <w:hideMark/>
          </w:tcPr>
          <w:p w:rsidR="005F3427" w:rsidRPr="005F3427" w:rsidRDefault="005F3427" w:rsidP="007F7C9C">
            <w:r w:rsidRPr="005F3427">
              <w:t>Готовая продукция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2 304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5 000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5 600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6077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8019</w:t>
            </w:r>
          </w:p>
        </w:tc>
      </w:tr>
    </w:tbl>
    <w:p w:rsidR="005F3427" w:rsidRDefault="005F3427" w:rsidP="005F3427"/>
    <w:p w:rsidR="005F3427" w:rsidRPr="005F3427" w:rsidRDefault="005F3427" w:rsidP="005F3427">
      <w:pPr>
        <w:rPr>
          <w:vanish/>
        </w:rPr>
      </w:pPr>
    </w:p>
    <w:p w:rsidR="005F3427" w:rsidRPr="005F3427" w:rsidRDefault="005F3427" w:rsidP="00C32A1B">
      <w:pPr>
        <w:pStyle w:val="a8"/>
        <w:numPr>
          <w:ilvl w:val="0"/>
          <w:numId w:val="37"/>
        </w:numPr>
        <w:spacing w:after="0"/>
        <w:rPr>
          <w:rFonts w:ascii="Times New Roman" w:hAnsi="Times New Roman"/>
          <w:sz w:val="24"/>
          <w:szCs w:val="24"/>
        </w:rPr>
      </w:pPr>
      <w:r w:rsidRPr="005F3427">
        <w:rPr>
          <w:rFonts w:ascii="Times New Roman" w:hAnsi="Times New Roman"/>
          <w:sz w:val="24"/>
          <w:szCs w:val="24"/>
        </w:rPr>
        <w:t xml:space="preserve"> Ставка налога на имущество организаций установлена в размере 2,2 %.Стоимостные показатели имущества организации следующие, руб. (данные в отчетный период не менялись): </w:t>
      </w:r>
    </w:p>
    <w:tbl>
      <w:tblPr>
        <w:tblStyle w:val="a7"/>
        <w:tblW w:w="9690" w:type="dxa"/>
        <w:tblLook w:val="04A0"/>
      </w:tblPr>
      <w:tblGrid>
        <w:gridCol w:w="3947"/>
        <w:gridCol w:w="1181"/>
        <w:gridCol w:w="1181"/>
        <w:gridCol w:w="1100"/>
        <w:gridCol w:w="1100"/>
        <w:gridCol w:w="1181"/>
      </w:tblGrid>
      <w:tr w:rsidR="005F3427" w:rsidRPr="005F3427" w:rsidTr="007F7C9C">
        <w:trPr>
          <w:trHeight w:val="287"/>
        </w:trPr>
        <w:tc>
          <w:tcPr>
            <w:tcW w:w="0" w:type="auto"/>
            <w:vMerge w:val="restart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Показатель</w:t>
            </w:r>
          </w:p>
        </w:tc>
        <w:tc>
          <w:tcPr>
            <w:tcW w:w="0" w:type="auto"/>
            <w:gridSpan w:val="5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Дата</w:t>
            </w:r>
          </w:p>
        </w:tc>
      </w:tr>
      <w:tr w:rsidR="005F3427" w:rsidRPr="005F3427" w:rsidTr="007F7C9C">
        <w:trPr>
          <w:trHeight w:val="145"/>
        </w:trPr>
        <w:tc>
          <w:tcPr>
            <w:tcW w:w="0" w:type="auto"/>
            <w:vMerge/>
            <w:hideMark/>
          </w:tcPr>
          <w:p w:rsidR="005F3427" w:rsidRPr="005F3427" w:rsidRDefault="005F3427" w:rsidP="007F7C9C"/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01.01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01.04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01.07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01.10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01.01</w:t>
            </w:r>
          </w:p>
        </w:tc>
      </w:tr>
      <w:tr w:rsidR="005F3427" w:rsidRPr="005F3427" w:rsidTr="007F7C9C">
        <w:trPr>
          <w:trHeight w:val="271"/>
        </w:trPr>
        <w:tc>
          <w:tcPr>
            <w:tcW w:w="0" w:type="auto"/>
            <w:hideMark/>
          </w:tcPr>
          <w:p w:rsidR="005F3427" w:rsidRPr="005F3427" w:rsidRDefault="005F3427" w:rsidP="007F7C9C">
            <w:r w:rsidRPr="005F3427">
              <w:t>Основные фонды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63 800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63 800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68750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68750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79000</w:t>
            </w:r>
          </w:p>
        </w:tc>
      </w:tr>
      <w:tr w:rsidR="005F3427" w:rsidRPr="005F3427" w:rsidTr="007F7C9C">
        <w:trPr>
          <w:trHeight w:val="271"/>
        </w:trPr>
        <w:tc>
          <w:tcPr>
            <w:tcW w:w="0" w:type="auto"/>
            <w:hideMark/>
          </w:tcPr>
          <w:p w:rsidR="005F3427" w:rsidRPr="005F3427" w:rsidRDefault="005F3427" w:rsidP="007F7C9C">
            <w:proofErr w:type="spellStart"/>
            <w:r w:rsidRPr="005F3427">
              <w:t>Втом</w:t>
            </w:r>
            <w:proofErr w:type="spellEnd"/>
            <w:r w:rsidRPr="005F3427">
              <w:t xml:space="preserve"> </w:t>
            </w:r>
            <w:proofErr w:type="gramStart"/>
            <w:r w:rsidRPr="005F3427">
              <w:t>числе</w:t>
            </w:r>
            <w:proofErr w:type="gramEnd"/>
            <w:r w:rsidRPr="005F3427">
              <w:t xml:space="preserve"> турбаза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311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311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311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311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311</w:t>
            </w:r>
          </w:p>
        </w:tc>
      </w:tr>
      <w:tr w:rsidR="005F3427" w:rsidRPr="005F3427" w:rsidTr="007F7C9C">
        <w:trPr>
          <w:trHeight w:val="271"/>
        </w:trPr>
        <w:tc>
          <w:tcPr>
            <w:tcW w:w="0" w:type="auto"/>
            <w:hideMark/>
          </w:tcPr>
          <w:p w:rsidR="005F3427" w:rsidRPr="005F3427" w:rsidRDefault="005F3427" w:rsidP="007F7C9C">
            <w:r w:rsidRPr="005F3427">
              <w:t>Износ основных фондов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12410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11 750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10380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13410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14 600</w:t>
            </w:r>
          </w:p>
        </w:tc>
      </w:tr>
      <w:tr w:rsidR="005F3427" w:rsidRPr="005F3427" w:rsidTr="007F7C9C">
        <w:trPr>
          <w:trHeight w:val="271"/>
        </w:trPr>
        <w:tc>
          <w:tcPr>
            <w:tcW w:w="0" w:type="auto"/>
            <w:hideMark/>
          </w:tcPr>
          <w:p w:rsidR="005F3427" w:rsidRPr="005F3427" w:rsidRDefault="005F3427" w:rsidP="007F7C9C">
            <w:r w:rsidRPr="005F3427">
              <w:t>Остаток в кассе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3 000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4 500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6 000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2 850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3210</w:t>
            </w:r>
          </w:p>
        </w:tc>
      </w:tr>
      <w:tr w:rsidR="005F3427" w:rsidRPr="005F3427" w:rsidTr="007F7C9C">
        <w:trPr>
          <w:trHeight w:val="271"/>
        </w:trPr>
        <w:tc>
          <w:tcPr>
            <w:tcW w:w="0" w:type="auto"/>
            <w:hideMark/>
          </w:tcPr>
          <w:p w:rsidR="005F3427" w:rsidRPr="005F3427" w:rsidRDefault="005F3427" w:rsidP="007F7C9C">
            <w:r w:rsidRPr="005F3427">
              <w:t>Производственные запасы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2 500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2 800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1850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1790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2 870</w:t>
            </w:r>
          </w:p>
        </w:tc>
      </w:tr>
      <w:tr w:rsidR="005F3427" w:rsidRPr="005F3427" w:rsidTr="007F7C9C">
        <w:trPr>
          <w:trHeight w:val="271"/>
        </w:trPr>
        <w:tc>
          <w:tcPr>
            <w:tcW w:w="0" w:type="auto"/>
            <w:hideMark/>
          </w:tcPr>
          <w:p w:rsidR="005F3427" w:rsidRPr="005F3427" w:rsidRDefault="005F3427" w:rsidP="007F7C9C">
            <w:r w:rsidRPr="005F3427">
              <w:t>Прибыль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1000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1200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1600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800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1250</w:t>
            </w:r>
          </w:p>
        </w:tc>
      </w:tr>
      <w:tr w:rsidR="005F3427" w:rsidRPr="005F3427" w:rsidTr="007F7C9C">
        <w:trPr>
          <w:trHeight w:val="271"/>
        </w:trPr>
        <w:tc>
          <w:tcPr>
            <w:tcW w:w="0" w:type="auto"/>
            <w:hideMark/>
          </w:tcPr>
          <w:p w:rsidR="005F3427" w:rsidRPr="005F3427" w:rsidRDefault="005F3427" w:rsidP="007F7C9C">
            <w:r w:rsidRPr="005F3427">
              <w:t>Готовая продукция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2 256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3 760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2 862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2 906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3 008</w:t>
            </w:r>
          </w:p>
        </w:tc>
      </w:tr>
      <w:tr w:rsidR="005F3427" w:rsidRPr="005F3427" w:rsidTr="007F7C9C">
        <w:trPr>
          <w:trHeight w:val="287"/>
        </w:trPr>
        <w:tc>
          <w:tcPr>
            <w:tcW w:w="0" w:type="auto"/>
            <w:hideMark/>
          </w:tcPr>
          <w:p w:rsidR="005F3427" w:rsidRPr="005F3427" w:rsidRDefault="005F3427" w:rsidP="007F7C9C">
            <w:r w:rsidRPr="005F3427">
              <w:t>Товары на складе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6 000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4 860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4 984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5 872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6 006</w:t>
            </w:r>
          </w:p>
        </w:tc>
      </w:tr>
    </w:tbl>
    <w:p w:rsidR="005F3427" w:rsidRPr="005F3427" w:rsidRDefault="005F3427" w:rsidP="005F3427">
      <w:r w:rsidRPr="005F3427">
        <w:t>Необходимо рассчитать налог на имущество за IV квартал от</w:t>
      </w:r>
      <w:r w:rsidRPr="005F3427">
        <w:softHyphen/>
        <w:t xml:space="preserve">четного года. </w:t>
      </w:r>
    </w:p>
    <w:p w:rsidR="009726A4" w:rsidRDefault="009726A4" w:rsidP="005F3427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Pr="009726A4" w:rsidRDefault="009726A4" w:rsidP="009726A4">
      <w:pPr>
        <w:pStyle w:val="a3"/>
        <w:spacing w:before="0" w:beforeAutospacing="0" w:after="0" w:afterAutospacing="0" w:line="276" w:lineRule="auto"/>
        <w:jc w:val="both"/>
        <w:rPr>
          <w:u w:val="single"/>
        </w:rPr>
      </w:pPr>
      <w:r w:rsidRPr="009726A4">
        <w:rPr>
          <w:u w:val="single"/>
        </w:rPr>
        <w:t>Вариант 2</w:t>
      </w: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  <w:r>
        <w:t>Вопросы:</w:t>
      </w:r>
    </w:p>
    <w:p w:rsidR="009726A4" w:rsidRPr="003D4E2F" w:rsidRDefault="009726A4" w:rsidP="009726A4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4E2F">
        <w:rPr>
          <w:rFonts w:ascii="Times New Roman" w:hAnsi="Times New Roman"/>
          <w:sz w:val="24"/>
          <w:szCs w:val="24"/>
        </w:rPr>
        <w:t>Кто является плательщиком налога?</w:t>
      </w:r>
    </w:p>
    <w:p w:rsidR="009726A4" w:rsidRPr="003D4E2F" w:rsidRDefault="009726A4" w:rsidP="009726A4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4E2F">
        <w:rPr>
          <w:rFonts w:ascii="Times New Roman" w:hAnsi="Times New Roman"/>
          <w:sz w:val="24"/>
          <w:szCs w:val="24"/>
        </w:rPr>
        <w:t>Являются ли плательщиками налога организации, кото</w:t>
      </w:r>
      <w:r w:rsidRPr="003D4E2F">
        <w:rPr>
          <w:rFonts w:ascii="Times New Roman" w:hAnsi="Times New Roman"/>
          <w:sz w:val="24"/>
          <w:szCs w:val="24"/>
        </w:rPr>
        <w:softHyphen/>
        <w:t>рые ведут учет в соответствии со специальными налого</w:t>
      </w:r>
      <w:r w:rsidRPr="003D4E2F">
        <w:rPr>
          <w:rFonts w:ascii="Times New Roman" w:hAnsi="Times New Roman"/>
          <w:sz w:val="24"/>
          <w:szCs w:val="24"/>
        </w:rPr>
        <w:softHyphen/>
        <w:t>выми режимами?</w:t>
      </w:r>
    </w:p>
    <w:p w:rsidR="009726A4" w:rsidRPr="003D4E2F" w:rsidRDefault="009726A4" w:rsidP="009726A4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4E2F">
        <w:rPr>
          <w:rFonts w:ascii="Times New Roman" w:hAnsi="Times New Roman"/>
          <w:sz w:val="24"/>
          <w:szCs w:val="24"/>
        </w:rPr>
        <w:t>Как рассчитывается остаточная стоимость имущества?</w:t>
      </w:r>
    </w:p>
    <w:p w:rsidR="009726A4" w:rsidRPr="003D4E2F" w:rsidRDefault="009726A4" w:rsidP="009726A4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4E2F">
        <w:rPr>
          <w:rFonts w:ascii="Times New Roman" w:hAnsi="Times New Roman"/>
          <w:sz w:val="24"/>
          <w:szCs w:val="24"/>
        </w:rPr>
        <w:t>Как рассчитывается облагаемая база по налогу на иму</w:t>
      </w:r>
      <w:r w:rsidRPr="003D4E2F">
        <w:rPr>
          <w:rFonts w:ascii="Times New Roman" w:hAnsi="Times New Roman"/>
          <w:sz w:val="24"/>
          <w:szCs w:val="24"/>
        </w:rPr>
        <w:softHyphen/>
        <w:t>щество?</w:t>
      </w:r>
    </w:p>
    <w:p w:rsidR="009726A4" w:rsidRPr="003D4E2F" w:rsidRDefault="009726A4" w:rsidP="009726A4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4E2F">
        <w:rPr>
          <w:rFonts w:ascii="Times New Roman" w:hAnsi="Times New Roman"/>
          <w:sz w:val="24"/>
          <w:szCs w:val="24"/>
        </w:rPr>
        <w:lastRenderedPageBreak/>
        <w:t>Каков порядок расчета среднегодовой стоимости иму</w:t>
      </w:r>
      <w:r w:rsidRPr="003D4E2F">
        <w:rPr>
          <w:rFonts w:ascii="Times New Roman" w:hAnsi="Times New Roman"/>
          <w:sz w:val="24"/>
          <w:szCs w:val="24"/>
        </w:rPr>
        <w:softHyphen/>
        <w:t>щества иностранных организаций?</w:t>
      </w:r>
    </w:p>
    <w:p w:rsidR="009726A4" w:rsidRPr="003D4E2F" w:rsidRDefault="009726A4" w:rsidP="009726A4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4E2F">
        <w:rPr>
          <w:rFonts w:ascii="Times New Roman" w:hAnsi="Times New Roman"/>
          <w:sz w:val="24"/>
          <w:szCs w:val="24"/>
        </w:rPr>
        <w:t>Каков порядок исчисления авансовых платежей  по налогу на имущество?</w:t>
      </w: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  <w:r>
        <w:t>Задачи:</w:t>
      </w:r>
    </w:p>
    <w:p w:rsidR="005F3427" w:rsidRPr="005F3427" w:rsidRDefault="005F3427" w:rsidP="00C32A1B">
      <w:pPr>
        <w:pStyle w:val="a3"/>
        <w:numPr>
          <w:ilvl w:val="0"/>
          <w:numId w:val="38"/>
        </w:numPr>
        <w:spacing w:before="0" w:beforeAutospacing="0" w:after="0" w:afterAutospacing="0"/>
        <w:jc w:val="both"/>
      </w:pPr>
      <w:r w:rsidRPr="005F3427">
        <w:t>Установлена максимальная ставка налога на имущество организаций (исходные данные в течение каждого квартала не менялись):</w:t>
      </w:r>
    </w:p>
    <w:tbl>
      <w:tblPr>
        <w:tblStyle w:val="a7"/>
        <w:tblW w:w="9751" w:type="dxa"/>
        <w:tblLook w:val="04A0"/>
      </w:tblPr>
      <w:tblGrid>
        <w:gridCol w:w="5542"/>
        <w:gridCol w:w="1403"/>
        <w:gridCol w:w="1403"/>
        <w:gridCol w:w="1403"/>
      </w:tblGrid>
      <w:tr w:rsidR="005F3427" w:rsidRPr="005F3427" w:rsidTr="007F7C9C">
        <w:trPr>
          <w:trHeight w:val="398"/>
        </w:trPr>
        <w:tc>
          <w:tcPr>
            <w:tcW w:w="0" w:type="auto"/>
            <w:vMerge w:val="restart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Показатель</w:t>
            </w:r>
          </w:p>
        </w:tc>
        <w:tc>
          <w:tcPr>
            <w:tcW w:w="0" w:type="auto"/>
            <w:gridSpan w:val="3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Дата</w:t>
            </w:r>
          </w:p>
        </w:tc>
      </w:tr>
      <w:tr w:rsidR="005F3427" w:rsidRPr="005F3427" w:rsidTr="007F7C9C">
        <w:trPr>
          <w:trHeight w:val="213"/>
        </w:trPr>
        <w:tc>
          <w:tcPr>
            <w:tcW w:w="0" w:type="auto"/>
            <w:vMerge/>
            <w:hideMark/>
          </w:tcPr>
          <w:p w:rsidR="005F3427" w:rsidRPr="005F3427" w:rsidRDefault="005F3427" w:rsidP="005F3427">
            <w:pPr>
              <w:jc w:val="both"/>
            </w:pP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01.01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01.04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01.07</w:t>
            </w:r>
          </w:p>
        </w:tc>
      </w:tr>
      <w:tr w:rsidR="005F3427" w:rsidRPr="005F3427" w:rsidTr="007F7C9C">
        <w:trPr>
          <w:trHeight w:val="398"/>
        </w:trPr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Основные фонды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48695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48950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48950</w:t>
            </w:r>
          </w:p>
        </w:tc>
      </w:tr>
      <w:tr w:rsidR="005F3427" w:rsidRPr="005F3427" w:rsidTr="007F7C9C">
        <w:trPr>
          <w:trHeight w:val="398"/>
        </w:trPr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Износ основных фондов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15 800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1630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1630</w:t>
            </w:r>
          </w:p>
        </w:tc>
      </w:tr>
      <w:tr w:rsidR="005F3427" w:rsidRPr="005F3427" w:rsidTr="007F7C9C">
        <w:trPr>
          <w:trHeight w:val="398"/>
        </w:trPr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Нематериальные активы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32 140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32 140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32 140</w:t>
            </w:r>
          </w:p>
        </w:tc>
      </w:tr>
      <w:tr w:rsidR="005F3427" w:rsidRPr="005F3427" w:rsidTr="007F7C9C">
        <w:trPr>
          <w:trHeight w:val="398"/>
        </w:trPr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Износ нематериальных активов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7600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7600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7600</w:t>
            </w:r>
          </w:p>
        </w:tc>
      </w:tr>
    </w:tbl>
    <w:p w:rsidR="005F3427" w:rsidRPr="005F3427" w:rsidRDefault="005F3427" w:rsidP="005F3427">
      <w:pPr>
        <w:pStyle w:val="a3"/>
        <w:spacing w:before="0" w:beforeAutospacing="0" w:after="0" w:afterAutospacing="0"/>
        <w:jc w:val="both"/>
      </w:pPr>
      <w:r w:rsidRPr="005F3427">
        <w:t>Необходимо рассчитать налог на имущество за I полугодие от</w:t>
      </w:r>
      <w:r w:rsidRPr="005F3427">
        <w:softHyphen/>
        <w:t>четного года.</w:t>
      </w:r>
    </w:p>
    <w:p w:rsidR="005F3427" w:rsidRPr="005F3427" w:rsidRDefault="005F3427" w:rsidP="005F3427">
      <w:pPr>
        <w:pStyle w:val="a3"/>
        <w:spacing w:before="0" w:beforeAutospacing="0" w:after="0" w:afterAutospacing="0"/>
        <w:jc w:val="both"/>
      </w:pPr>
    </w:p>
    <w:p w:rsidR="005F3427" w:rsidRPr="005F3427" w:rsidRDefault="005F3427" w:rsidP="00C32A1B">
      <w:pPr>
        <w:pStyle w:val="a3"/>
        <w:numPr>
          <w:ilvl w:val="0"/>
          <w:numId w:val="38"/>
        </w:numPr>
        <w:spacing w:before="0" w:beforeAutospacing="0" w:after="0" w:afterAutospacing="0"/>
        <w:jc w:val="both"/>
      </w:pPr>
      <w:r w:rsidRPr="005F3427">
        <w:t xml:space="preserve"> Установлена максимальная ставка налога на имущество организаций:</w:t>
      </w:r>
    </w:p>
    <w:tbl>
      <w:tblPr>
        <w:tblStyle w:val="a7"/>
        <w:tblW w:w="9739" w:type="dxa"/>
        <w:tblLook w:val="04A0"/>
      </w:tblPr>
      <w:tblGrid>
        <w:gridCol w:w="2911"/>
        <w:gridCol w:w="939"/>
        <w:gridCol w:w="874"/>
        <w:gridCol w:w="1003"/>
        <w:gridCol w:w="1067"/>
        <w:gridCol w:w="939"/>
        <w:gridCol w:w="939"/>
        <w:gridCol w:w="1067"/>
      </w:tblGrid>
      <w:tr w:rsidR="005F3427" w:rsidRPr="005F3427" w:rsidTr="007F7C9C">
        <w:trPr>
          <w:trHeight w:val="288"/>
        </w:trPr>
        <w:tc>
          <w:tcPr>
            <w:tcW w:w="0" w:type="auto"/>
            <w:vMerge w:val="restart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Показатель</w:t>
            </w:r>
          </w:p>
        </w:tc>
        <w:tc>
          <w:tcPr>
            <w:tcW w:w="0" w:type="auto"/>
            <w:gridSpan w:val="7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Дата</w:t>
            </w:r>
          </w:p>
        </w:tc>
      </w:tr>
      <w:tr w:rsidR="005F3427" w:rsidRPr="005F3427" w:rsidTr="007F7C9C">
        <w:trPr>
          <w:trHeight w:val="154"/>
        </w:trPr>
        <w:tc>
          <w:tcPr>
            <w:tcW w:w="0" w:type="auto"/>
            <w:vMerge/>
            <w:hideMark/>
          </w:tcPr>
          <w:p w:rsidR="005F3427" w:rsidRPr="005F3427" w:rsidRDefault="005F3427" w:rsidP="005F3427">
            <w:pPr>
              <w:jc w:val="both"/>
            </w:pP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01.01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01.02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01.03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01.04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01.05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01.06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01.07</w:t>
            </w:r>
          </w:p>
        </w:tc>
      </w:tr>
      <w:tr w:rsidR="005F3427" w:rsidRPr="005F3427" w:rsidTr="007F7C9C">
        <w:trPr>
          <w:trHeight w:val="305"/>
        </w:trPr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Основные фонды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87000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87000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860000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850 000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85 500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98 000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132 000</w:t>
            </w:r>
          </w:p>
        </w:tc>
      </w:tr>
      <w:tr w:rsidR="005F3427" w:rsidRPr="005F3427" w:rsidTr="007F7C9C">
        <w:trPr>
          <w:trHeight w:val="305"/>
        </w:trPr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Износ основ</w:t>
            </w:r>
            <w:r w:rsidRPr="005F3427">
              <w:softHyphen/>
              <w:t>ных фондов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12 300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12400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14100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15100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16600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19100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19400</w:t>
            </w:r>
          </w:p>
        </w:tc>
      </w:tr>
    </w:tbl>
    <w:p w:rsidR="005F3427" w:rsidRPr="005F3427" w:rsidRDefault="005F3427" w:rsidP="005F3427">
      <w:pPr>
        <w:pStyle w:val="a3"/>
        <w:spacing w:before="0" w:beforeAutospacing="0" w:after="0" w:afterAutospacing="0"/>
        <w:jc w:val="both"/>
      </w:pPr>
      <w:r w:rsidRPr="005F3427">
        <w:t>Необходимо рассчитать налог на имущество за полугодие от</w:t>
      </w:r>
      <w:r w:rsidRPr="005F3427">
        <w:softHyphen/>
        <w:t>четного года.</w:t>
      </w:r>
    </w:p>
    <w:p w:rsidR="005F3427" w:rsidRPr="005F3427" w:rsidRDefault="005F3427" w:rsidP="005F3427">
      <w:pPr>
        <w:pStyle w:val="a3"/>
        <w:spacing w:before="0" w:beforeAutospacing="0" w:after="0" w:afterAutospacing="0"/>
        <w:jc w:val="both"/>
      </w:pPr>
    </w:p>
    <w:p w:rsidR="005F3427" w:rsidRPr="005F3427" w:rsidRDefault="005F3427" w:rsidP="00C32A1B">
      <w:pPr>
        <w:pStyle w:val="a3"/>
        <w:numPr>
          <w:ilvl w:val="0"/>
          <w:numId w:val="38"/>
        </w:numPr>
        <w:spacing w:before="0" w:beforeAutospacing="0" w:after="0" w:afterAutospacing="0"/>
        <w:jc w:val="both"/>
      </w:pPr>
      <w:r w:rsidRPr="005F3427">
        <w:t>Установлена ставка налога на имущество организаций 2,2 % (данные в течение каждого из отчетных периодов не менялись):</w:t>
      </w:r>
    </w:p>
    <w:tbl>
      <w:tblPr>
        <w:tblStyle w:val="a7"/>
        <w:tblW w:w="9838" w:type="dxa"/>
        <w:tblLook w:val="04A0"/>
      </w:tblPr>
      <w:tblGrid>
        <w:gridCol w:w="3933"/>
        <w:gridCol w:w="1181"/>
        <w:gridCol w:w="1181"/>
        <w:gridCol w:w="1181"/>
        <w:gridCol w:w="1181"/>
        <w:gridCol w:w="1181"/>
      </w:tblGrid>
      <w:tr w:rsidR="005F3427" w:rsidRPr="005F3427" w:rsidTr="007F7C9C">
        <w:trPr>
          <w:trHeight w:val="374"/>
        </w:trPr>
        <w:tc>
          <w:tcPr>
            <w:tcW w:w="0" w:type="auto"/>
            <w:vMerge w:val="restart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Показатель</w:t>
            </w:r>
          </w:p>
        </w:tc>
        <w:tc>
          <w:tcPr>
            <w:tcW w:w="0" w:type="auto"/>
            <w:gridSpan w:val="5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Дата</w:t>
            </w:r>
          </w:p>
        </w:tc>
      </w:tr>
      <w:tr w:rsidR="005F3427" w:rsidRPr="005F3427" w:rsidTr="007F7C9C">
        <w:trPr>
          <w:trHeight w:val="189"/>
        </w:trPr>
        <w:tc>
          <w:tcPr>
            <w:tcW w:w="0" w:type="auto"/>
            <w:vMerge/>
            <w:hideMark/>
          </w:tcPr>
          <w:p w:rsidR="005F3427" w:rsidRPr="005F3427" w:rsidRDefault="005F3427" w:rsidP="005F3427">
            <w:pPr>
              <w:jc w:val="both"/>
            </w:pP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01.01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01.04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01.07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01.10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01.01</w:t>
            </w:r>
          </w:p>
        </w:tc>
      </w:tr>
      <w:tr w:rsidR="005F3427" w:rsidRPr="005F3427" w:rsidTr="007F7C9C">
        <w:trPr>
          <w:trHeight w:val="353"/>
        </w:trPr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Основные фонды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30460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30570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30670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30420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40060</w:t>
            </w:r>
          </w:p>
        </w:tc>
      </w:tr>
      <w:tr w:rsidR="005F3427" w:rsidRPr="005F3427" w:rsidTr="007F7C9C">
        <w:trPr>
          <w:trHeight w:val="353"/>
        </w:trPr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Износ основных фондов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2 450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2 560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2 780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2 390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3 070</w:t>
            </w:r>
          </w:p>
        </w:tc>
      </w:tr>
      <w:tr w:rsidR="005F3427" w:rsidRPr="005F3427" w:rsidTr="007F7C9C">
        <w:trPr>
          <w:trHeight w:val="353"/>
        </w:trPr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proofErr w:type="gramStart"/>
            <w:r w:rsidRPr="005F3427">
              <w:t>Готовая</w:t>
            </w:r>
            <w:proofErr w:type="gramEnd"/>
            <w:r w:rsidRPr="005F3427">
              <w:t xml:space="preserve"> продукции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1289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1346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1378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1 870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2 390</w:t>
            </w:r>
          </w:p>
        </w:tc>
      </w:tr>
    </w:tbl>
    <w:p w:rsidR="005F3427" w:rsidRPr="005F3427" w:rsidRDefault="005F3427" w:rsidP="005F3427">
      <w:pPr>
        <w:pStyle w:val="a3"/>
        <w:spacing w:before="0" w:beforeAutospacing="0" w:after="0" w:afterAutospacing="0"/>
        <w:jc w:val="both"/>
      </w:pPr>
      <w:r w:rsidRPr="005F3427">
        <w:t xml:space="preserve">Необходимо рассчитать налог на имущество за отчетный год. </w:t>
      </w:r>
    </w:p>
    <w:p w:rsidR="005F3427" w:rsidRPr="005F3427" w:rsidRDefault="005F3427" w:rsidP="005F3427">
      <w:pPr>
        <w:pStyle w:val="a3"/>
        <w:spacing w:before="0" w:beforeAutospacing="0" w:after="0" w:afterAutospacing="0"/>
        <w:jc w:val="both"/>
      </w:pPr>
    </w:p>
    <w:p w:rsidR="005F3427" w:rsidRPr="005F3427" w:rsidRDefault="005F3427" w:rsidP="00C32A1B">
      <w:pPr>
        <w:pStyle w:val="a3"/>
        <w:numPr>
          <w:ilvl w:val="0"/>
          <w:numId w:val="38"/>
        </w:numPr>
        <w:spacing w:before="0" w:beforeAutospacing="0" w:after="0" w:afterAutospacing="0"/>
        <w:jc w:val="both"/>
      </w:pPr>
      <w:r w:rsidRPr="005F3427">
        <w:t>Ставка налога на имущество организаций составляет 2 %. Данные в течение каждого из отчетных периодов не менялись. Стоимостные показатели имущества организации следующие, руб.:</w:t>
      </w:r>
    </w:p>
    <w:tbl>
      <w:tblPr>
        <w:tblStyle w:val="a7"/>
        <w:tblW w:w="9874" w:type="dxa"/>
        <w:tblLook w:val="04A0"/>
      </w:tblPr>
      <w:tblGrid>
        <w:gridCol w:w="3813"/>
        <w:gridCol w:w="1229"/>
        <w:gridCol w:w="1229"/>
        <w:gridCol w:w="1145"/>
        <w:gridCol w:w="1229"/>
        <w:gridCol w:w="1229"/>
      </w:tblGrid>
      <w:tr w:rsidR="005F3427" w:rsidRPr="005F3427" w:rsidTr="007F7C9C">
        <w:trPr>
          <w:trHeight w:val="325"/>
        </w:trPr>
        <w:tc>
          <w:tcPr>
            <w:tcW w:w="0" w:type="auto"/>
            <w:vMerge w:val="restart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Показатель</w:t>
            </w:r>
          </w:p>
        </w:tc>
        <w:tc>
          <w:tcPr>
            <w:tcW w:w="0" w:type="auto"/>
            <w:gridSpan w:val="5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Дата</w:t>
            </w:r>
          </w:p>
        </w:tc>
      </w:tr>
      <w:tr w:rsidR="005F3427" w:rsidRPr="005F3427" w:rsidTr="007F7C9C">
        <w:trPr>
          <w:trHeight w:val="174"/>
        </w:trPr>
        <w:tc>
          <w:tcPr>
            <w:tcW w:w="0" w:type="auto"/>
            <w:vMerge/>
            <w:hideMark/>
          </w:tcPr>
          <w:p w:rsidR="005F3427" w:rsidRPr="005F3427" w:rsidRDefault="005F3427" w:rsidP="005F3427">
            <w:pPr>
              <w:jc w:val="both"/>
            </w:pP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01.01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01.04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01.07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01.10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01.01</w:t>
            </w:r>
          </w:p>
        </w:tc>
      </w:tr>
      <w:tr w:rsidR="005F3427" w:rsidRPr="005F3427" w:rsidTr="007F7C9C">
        <w:trPr>
          <w:trHeight w:val="325"/>
        </w:trPr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Основные фонды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24 355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24 355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24657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24 798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24 311</w:t>
            </w:r>
          </w:p>
        </w:tc>
      </w:tr>
      <w:tr w:rsidR="005F3427" w:rsidRPr="005F3427" w:rsidTr="007F7C9C">
        <w:trPr>
          <w:trHeight w:val="344"/>
        </w:trPr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Износ основных фондов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4155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4 688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4 708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4 809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4 201</w:t>
            </w:r>
          </w:p>
        </w:tc>
      </w:tr>
    </w:tbl>
    <w:p w:rsidR="005F3427" w:rsidRPr="005F3427" w:rsidRDefault="005F3427" w:rsidP="005F3427">
      <w:pPr>
        <w:pStyle w:val="a3"/>
        <w:spacing w:before="0" w:beforeAutospacing="0" w:after="0" w:afterAutospacing="0"/>
        <w:jc w:val="both"/>
      </w:pPr>
      <w:r w:rsidRPr="005F3427">
        <w:t>Необходимо рассчитать налог на имущество за отчетный год.</w:t>
      </w:r>
    </w:p>
    <w:p w:rsidR="005F3427" w:rsidRDefault="005F3427" w:rsidP="005F3427">
      <w:pPr>
        <w:pStyle w:val="a3"/>
        <w:spacing w:before="0" w:beforeAutospacing="0" w:after="0" w:afterAutospacing="0"/>
        <w:jc w:val="both"/>
      </w:pPr>
    </w:p>
    <w:p w:rsidR="005F3427" w:rsidRDefault="005F3427" w:rsidP="005F3427">
      <w:pPr>
        <w:pStyle w:val="a3"/>
        <w:spacing w:before="0" w:beforeAutospacing="0" w:after="0" w:afterAutospacing="0"/>
        <w:jc w:val="both"/>
      </w:pPr>
    </w:p>
    <w:p w:rsidR="005F3427" w:rsidRDefault="005F3427" w:rsidP="005F3427">
      <w:pPr>
        <w:pStyle w:val="a3"/>
        <w:spacing w:before="0" w:beforeAutospacing="0" w:after="0" w:afterAutospacing="0"/>
        <w:jc w:val="both"/>
      </w:pPr>
    </w:p>
    <w:p w:rsidR="005F3427" w:rsidRDefault="005F3427" w:rsidP="005F3427">
      <w:pPr>
        <w:pStyle w:val="a3"/>
        <w:spacing w:before="0" w:beforeAutospacing="0" w:after="0" w:afterAutospacing="0"/>
        <w:jc w:val="both"/>
      </w:pPr>
    </w:p>
    <w:p w:rsidR="005F3427" w:rsidRDefault="005F3427" w:rsidP="005F3427">
      <w:pPr>
        <w:pStyle w:val="a3"/>
        <w:spacing w:before="0" w:beforeAutospacing="0" w:after="0" w:afterAutospacing="0"/>
        <w:jc w:val="both"/>
      </w:pPr>
    </w:p>
    <w:p w:rsidR="005F3427" w:rsidRDefault="005F3427" w:rsidP="005F3427">
      <w:pPr>
        <w:pStyle w:val="a3"/>
        <w:spacing w:before="0" w:beforeAutospacing="0" w:after="0" w:afterAutospacing="0"/>
        <w:jc w:val="both"/>
      </w:pPr>
    </w:p>
    <w:p w:rsidR="005F3427" w:rsidRDefault="005F3427" w:rsidP="005F3427">
      <w:pPr>
        <w:pStyle w:val="a3"/>
        <w:spacing w:before="0" w:beforeAutospacing="0" w:after="0" w:afterAutospacing="0"/>
        <w:jc w:val="both"/>
      </w:pPr>
    </w:p>
    <w:p w:rsidR="005F3427" w:rsidRPr="005F3427" w:rsidRDefault="005F3427" w:rsidP="005F3427">
      <w:pPr>
        <w:pStyle w:val="a3"/>
        <w:spacing w:before="0" w:beforeAutospacing="0" w:after="0" w:afterAutospacing="0"/>
        <w:jc w:val="both"/>
      </w:pPr>
    </w:p>
    <w:p w:rsidR="005F3427" w:rsidRPr="005F3427" w:rsidRDefault="005F3427" w:rsidP="005F3427">
      <w:pPr>
        <w:jc w:val="both"/>
        <w:rPr>
          <w:vanish/>
        </w:rPr>
      </w:pPr>
    </w:p>
    <w:tbl>
      <w:tblPr>
        <w:tblW w:w="0" w:type="auto"/>
        <w:jc w:val="center"/>
        <w:tblCellSpacing w:w="15" w:type="dxa"/>
        <w:tblInd w:w="-381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822"/>
        <w:gridCol w:w="50"/>
      </w:tblGrid>
      <w:tr w:rsidR="005F3427" w:rsidRPr="005F3427" w:rsidTr="007F7C9C">
        <w:trPr>
          <w:tblCellSpacing w:w="15" w:type="dxa"/>
          <w:jc w:val="center"/>
        </w:trPr>
        <w:tc>
          <w:tcPr>
            <w:tcW w:w="9766" w:type="dxa"/>
            <w:gridSpan w:val="2"/>
            <w:vAlign w:val="center"/>
            <w:hideMark/>
          </w:tcPr>
          <w:p w:rsidR="005F3427" w:rsidRPr="005F3427" w:rsidRDefault="005F3427" w:rsidP="00C32A1B">
            <w:pPr>
              <w:pStyle w:val="a8"/>
              <w:numPr>
                <w:ilvl w:val="0"/>
                <w:numId w:val="3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427">
              <w:rPr>
                <w:rFonts w:ascii="Times New Roman" w:hAnsi="Times New Roman"/>
                <w:sz w:val="24"/>
                <w:szCs w:val="24"/>
              </w:rPr>
              <w:lastRenderedPageBreak/>
              <w:t>Установлена максимальная ставка налога на имущество организаций. Стоимостные показатели имущества организации сле</w:t>
            </w:r>
            <w:r w:rsidRPr="005F3427">
              <w:rPr>
                <w:rFonts w:ascii="Times New Roman" w:hAnsi="Times New Roman"/>
                <w:sz w:val="24"/>
                <w:szCs w:val="24"/>
              </w:rPr>
              <w:softHyphen/>
              <w:t xml:space="preserve">дующие, руб.: </w:t>
            </w:r>
          </w:p>
        </w:tc>
      </w:tr>
      <w:tr w:rsidR="005F3427" w:rsidRPr="005F3427" w:rsidTr="007F7C9C">
        <w:trPr>
          <w:gridAfter w:val="1"/>
          <w:wAfter w:w="5" w:type="dxa"/>
          <w:tblCellSpacing w:w="15" w:type="dxa"/>
          <w:jc w:val="center"/>
        </w:trPr>
        <w:tc>
          <w:tcPr>
            <w:tcW w:w="9736" w:type="dxa"/>
            <w:vAlign w:val="center"/>
            <w:hideMark/>
          </w:tcPr>
          <w:tbl>
            <w:tblPr>
              <w:tblStyle w:val="a7"/>
              <w:tblW w:w="9737" w:type="dxa"/>
              <w:tblLook w:val="04A0"/>
            </w:tblPr>
            <w:tblGrid>
              <w:gridCol w:w="4327"/>
              <w:gridCol w:w="1082"/>
              <w:gridCol w:w="1082"/>
              <w:gridCol w:w="1082"/>
              <w:gridCol w:w="1082"/>
              <w:gridCol w:w="1082"/>
            </w:tblGrid>
            <w:tr w:rsidR="005F3427" w:rsidRPr="005F3427" w:rsidTr="007F7C9C">
              <w:trPr>
                <w:trHeight w:val="328"/>
              </w:trPr>
              <w:tc>
                <w:tcPr>
                  <w:tcW w:w="0" w:type="auto"/>
                  <w:vMerge w:val="restart"/>
                  <w:hideMark/>
                </w:tcPr>
                <w:p w:rsidR="005F3427" w:rsidRPr="005F3427" w:rsidRDefault="005F3427" w:rsidP="005F3427">
                  <w:pPr>
                    <w:jc w:val="both"/>
                  </w:pPr>
                  <w:r w:rsidRPr="005F3427">
                    <w:t>Показатель</w:t>
                  </w:r>
                </w:p>
              </w:tc>
              <w:tc>
                <w:tcPr>
                  <w:tcW w:w="0" w:type="auto"/>
                  <w:gridSpan w:val="5"/>
                  <w:hideMark/>
                </w:tcPr>
                <w:p w:rsidR="005F3427" w:rsidRPr="005F3427" w:rsidRDefault="005F3427" w:rsidP="005F3427">
                  <w:pPr>
                    <w:jc w:val="both"/>
                  </w:pPr>
                  <w:r w:rsidRPr="005F3427">
                    <w:t>Дата</w:t>
                  </w:r>
                </w:p>
              </w:tc>
            </w:tr>
            <w:tr w:rsidR="005F3427" w:rsidRPr="005F3427" w:rsidTr="007F7C9C">
              <w:trPr>
                <w:trHeight w:val="175"/>
              </w:trPr>
              <w:tc>
                <w:tcPr>
                  <w:tcW w:w="0" w:type="auto"/>
                  <w:vMerge/>
                  <w:hideMark/>
                </w:tcPr>
                <w:p w:rsidR="005F3427" w:rsidRPr="005F3427" w:rsidRDefault="005F3427" w:rsidP="005F3427">
                  <w:pPr>
                    <w:jc w:val="both"/>
                  </w:pPr>
                </w:p>
              </w:tc>
              <w:tc>
                <w:tcPr>
                  <w:tcW w:w="0" w:type="auto"/>
                  <w:hideMark/>
                </w:tcPr>
                <w:p w:rsidR="005F3427" w:rsidRPr="005F3427" w:rsidRDefault="005F3427" w:rsidP="005F3427">
                  <w:pPr>
                    <w:jc w:val="both"/>
                  </w:pPr>
                  <w:r w:rsidRPr="005F3427">
                    <w:t>01.01</w:t>
                  </w:r>
                </w:p>
              </w:tc>
              <w:tc>
                <w:tcPr>
                  <w:tcW w:w="0" w:type="auto"/>
                  <w:hideMark/>
                </w:tcPr>
                <w:p w:rsidR="005F3427" w:rsidRPr="005F3427" w:rsidRDefault="005F3427" w:rsidP="005F3427">
                  <w:pPr>
                    <w:jc w:val="both"/>
                  </w:pPr>
                  <w:r w:rsidRPr="005F3427">
                    <w:t>01.02</w:t>
                  </w:r>
                </w:p>
              </w:tc>
              <w:tc>
                <w:tcPr>
                  <w:tcW w:w="0" w:type="auto"/>
                  <w:hideMark/>
                </w:tcPr>
                <w:p w:rsidR="005F3427" w:rsidRPr="005F3427" w:rsidRDefault="005F3427" w:rsidP="005F3427">
                  <w:pPr>
                    <w:jc w:val="both"/>
                  </w:pPr>
                  <w:r w:rsidRPr="005F3427">
                    <w:t>01.03</w:t>
                  </w:r>
                </w:p>
              </w:tc>
              <w:tc>
                <w:tcPr>
                  <w:tcW w:w="0" w:type="auto"/>
                  <w:hideMark/>
                </w:tcPr>
                <w:p w:rsidR="005F3427" w:rsidRPr="005F3427" w:rsidRDefault="005F3427" w:rsidP="005F3427">
                  <w:pPr>
                    <w:jc w:val="both"/>
                  </w:pPr>
                  <w:r w:rsidRPr="005F3427">
                    <w:t>01.04</w:t>
                  </w:r>
                </w:p>
              </w:tc>
              <w:tc>
                <w:tcPr>
                  <w:tcW w:w="0" w:type="auto"/>
                  <w:hideMark/>
                </w:tcPr>
                <w:p w:rsidR="005F3427" w:rsidRPr="005F3427" w:rsidRDefault="005F3427" w:rsidP="005F3427">
                  <w:pPr>
                    <w:jc w:val="both"/>
                  </w:pPr>
                  <w:r w:rsidRPr="005F3427">
                    <w:t>01.05</w:t>
                  </w:r>
                </w:p>
              </w:tc>
            </w:tr>
            <w:tr w:rsidR="005F3427" w:rsidRPr="005F3427" w:rsidTr="007F7C9C">
              <w:trPr>
                <w:trHeight w:val="328"/>
              </w:trPr>
              <w:tc>
                <w:tcPr>
                  <w:tcW w:w="0" w:type="auto"/>
                  <w:hideMark/>
                </w:tcPr>
                <w:p w:rsidR="005F3427" w:rsidRPr="005F3427" w:rsidRDefault="005F3427" w:rsidP="005F3427">
                  <w:pPr>
                    <w:jc w:val="both"/>
                  </w:pPr>
                  <w:r w:rsidRPr="005F3427">
                    <w:t>Основные фонды</w:t>
                  </w:r>
                </w:p>
              </w:tc>
              <w:tc>
                <w:tcPr>
                  <w:tcW w:w="0" w:type="auto"/>
                  <w:hideMark/>
                </w:tcPr>
                <w:p w:rsidR="005F3427" w:rsidRPr="005F3427" w:rsidRDefault="005F3427" w:rsidP="005F3427">
                  <w:pPr>
                    <w:jc w:val="both"/>
                  </w:pPr>
                  <w:r w:rsidRPr="005F3427">
                    <w:t>34988</w:t>
                  </w:r>
                </w:p>
              </w:tc>
              <w:tc>
                <w:tcPr>
                  <w:tcW w:w="0" w:type="auto"/>
                  <w:hideMark/>
                </w:tcPr>
                <w:p w:rsidR="005F3427" w:rsidRPr="005F3427" w:rsidRDefault="005F3427" w:rsidP="005F3427">
                  <w:pPr>
                    <w:jc w:val="both"/>
                  </w:pPr>
                  <w:r w:rsidRPr="005F3427">
                    <w:t>31900</w:t>
                  </w:r>
                </w:p>
              </w:tc>
              <w:tc>
                <w:tcPr>
                  <w:tcW w:w="0" w:type="auto"/>
                  <w:hideMark/>
                </w:tcPr>
                <w:p w:rsidR="005F3427" w:rsidRPr="005F3427" w:rsidRDefault="005F3427" w:rsidP="005F3427">
                  <w:pPr>
                    <w:jc w:val="both"/>
                  </w:pPr>
                  <w:r w:rsidRPr="005F3427">
                    <w:t>28906</w:t>
                  </w:r>
                </w:p>
              </w:tc>
              <w:tc>
                <w:tcPr>
                  <w:tcW w:w="0" w:type="auto"/>
                  <w:hideMark/>
                </w:tcPr>
                <w:p w:rsidR="005F3427" w:rsidRPr="005F3427" w:rsidRDefault="005F3427" w:rsidP="005F3427">
                  <w:pPr>
                    <w:jc w:val="both"/>
                  </w:pPr>
                  <w:r w:rsidRPr="005F3427">
                    <w:t>28700</w:t>
                  </w:r>
                </w:p>
              </w:tc>
              <w:tc>
                <w:tcPr>
                  <w:tcW w:w="0" w:type="auto"/>
                  <w:hideMark/>
                </w:tcPr>
                <w:p w:rsidR="005F3427" w:rsidRPr="005F3427" w:rsidRDefault="005F3427" w:rsidP="005F3427">
                  <w:pPr>
                    <w:jc w:val="both"/>
                  </w:pPr>
                  <w:r w:rsidRPr="005F3427">
                    <w:t>11333</w:t>
                  </w:r>
                </w:p>
              </w:tc>
            </w:tr>
            <w:tr w:rsidR="005F3427" w:rsidRPr="005F3427" w:rsidTr="007F7C9C">
              <w:trPr>
                <w:trHeight w:val="328"/>
              </w:trPr>
              <w:tc>
                <w:tcPr>
                  <w:tcW w:w="0" w:type="auto"/>
                  <w:hideMark/>
                </w:tcPr>
                <w:p w:rsidR="005F3427" w:rsidRPr="005F3427" w:rsidRDefault="005F3427" w:rsidP="005F3427">
                  <w:pPr>
                    <w:jc w:val="both"/>
                  </w:pPr>
                  <w:r w:rsidRPr="005F3427">
                    <w:t>Износ основных фондов</w:t>
                  </w:r>
                </w:p>
              </w:tc>
              <w:tc>
                <w:tcPr>
                  <w:tcW w:w="0" w:type="auto"/>
                  <w:hideMark/>
                </w:tcPr>
                <w:p w:rsidR="005F3427" w:rsidRPr="005F3427" w:rsidRDefault="005F3427" w:rsidP="005F3427">
                  <w:pPr>
                    <w:jc w:val="both"/>
                  </w:pPr>
                  <w:r w:rsidRPr="005F3427">
                    <w:t>4900</w:t>
                  </w:r>
                </w:p>
              </w:tc>
              <w:tc>
                <w:tcPr>
                  <w:tcW w:w="0" w:type="auto"/>
                  <w:hideMark/>
                </w:tcPr>
                <w:p w:rsidR="005F3427" w:rsidRPr="005F3427" w:rsidRDefault="005F3427" w:rsidP="005F3427">
                  <w:pPr>
                    <w:jc w:val="both"/>
                  </w:pPr>
                  <w:r w:rsidRPr="005F3427">
                    <w:t>4980</w:t>
                  </w:r>
                </w:p>
              </w:tc>
              <w:tc>
                <w:tcPr>
                  <w:tcW w:w="0" w:type="auto"/>
                  <w:hideMark/>
                </w:tcPr>
                <w:p w:rsidR="005F3427" w:rsidRPr="005F3427" w:rsidRDefault="005F3427" w:rsidP="005F3427">
                  <w:pPr>
                    <w:jc w:val="both"/>
                  </w:pPr>
                  <w:r w:rsidRPr="005F3427">
                    <w:t>3355</w:t>
                  </w:r>
                </w:p>
              </w:tc>
              <w:tc>
                <w:tcPr>
                  <w:tcW w:w="0" w:type="auto"/>
                  <w:hideMark/>
                </w:tcPr>
                <w:p w:rsidR="005F3427" w:rsidRPr="005F3427" w:rsidRDefault="005F3427" w:rsidP="005F3427">
                  <w:pPr>
                    <w:jc w:val="both"/>
                  </w:pPr>
                  <w:r w:rsidRPr="005F3427">
                    <w:t>3600</w:t>
                  </w:r>
                </w:p>
              </w:tc>
              <w:tc>
                <w:tcPr>
                  <w:tcW w:w="0" w:type="auto"/>
                  <w:hideMark/>
                </w:tcPr>
                <w:p w:rsidR="005F3427" w:rsidRPr="005F3427" w:rsidRDefault="005F3427" w:rsidP="005F3427">
                  <w:pPr>
                    <w:jc w:val="both"/>
                  </w:pPr>
                  <w:r w:rsidRPr="005F3427">
                    <w:t>2877</w:t>
                  </w:r>
                </w:p>
              </w:tc>
            </w:tr>
            <w:tr w:rsidR="005F3427" w:rsidRPr="005F3427" w:rsidTr="007F7C9C">
              <w:trPr>
                <w:trHeight w:val="328"/>
              </w:trPr>
              <w:tc>
                <w:tcPr>
                  <w:tcW w:w="0" w:type="auto"/>
                  <w:hideMark/>
                </w:tcPr>
                <w:p w:rsidR="005F3427" w:rsidRPr="005F3427" w:rsidRDefault="005F3427" w:rsidP="005F3427">
                  <w:pPr>
                    <w:jc w:val="both"/>
                  </w:pPr>
                  <w:r w:rsidRPr="005F3427">
                    <w:t>Производственные запасы</w:t>
                  </w:r>
                </w:p>
              </w:tc>
              <w:tc>
                <w:tcPr>
                  <w:tcW w:w="0" w:type="auto"/>
                  <w:hideMark/>
                </w:tcPr>
                <w:p w:rsidR="005F3427" w:rsidRPr="005F3427" w:rsidRDefault="005F3427" w:rsidP="005F3427">
                  <w:pPr>
                    <w:jc w:val="both"/>
                  </w:pPr>
                  <w:r w:rsidRPr="005F3427">
                    <w:t>888</w:t>
                  </w:r>
                </w:p>
              </w:tc>
              <w:tc>
                <w:tcPr>
                  <w:tcW w:w="0" w:type="auto"/>
                  <w:hideMark/>
                </w:tcPr>
                <w:p w:rsidR="005F3427" w:rsidRPr="005F3427" w:rsidRDefault="005F3427" w:rsidP="005F3427">
                  <w:pPr>
                    <w:jc w:val="both"/>
                  </w:pPr>
                  <w:r w:rsidRPr="005F3427">
                    <w:t>864</w:t>
                  </w:r>
                </w:p>
              </w:tc>
              <w:tc>
                <w:tcPr>
                  <w:tcW w:w="0" w:type="auto"/>
                  <w:hideMark/>
                </w:tcPr>
                <w:p w:rsidR="005F3427" w:rsidRPr="005F3427" w:rsidRDefault="005F3427" w:rsidP="005F3427">
                  <w:pPr>
                    <w:jc w:val="both"/>
                  </w:pPr>
                  <w:r w:rsidRPr="005F3427">
                    <w:t>879</w:t>
                  </w:r>
                </w:p>
              </w:tc>
              <w:tc>
                <w:tcPr>
                  <w:tcW w:w="0" w:type="auto"/>
                  <w:hideMark/>
                </w:tcPr>
                <w:p w:rsidR="005F3427" w:rsidRPr="005F3427" w:rsidRDefault="005F3427" w:rsidP="005F3427">
                  <w:pPr>
                    <w:jc w:val="both"/>
                  </w:pPr>
                  <w:r w:rsidRPr="005F3427">
                    <w:t>809</w:t>
                  </w:r>
                </w:p>
              </w:tc>
              <w:tc>
                <w:tcPr>
                  <w:tcW w:w="0" w:type="auto"/>
                  <w:hideMark/>
                </w:tcPr>
                <w:p w:rsidR="005F3427" w:rsidRPr="005F3427" w:rsidRDefault="005F3427" w:rsidP="005F3427">
                  <w:pPr>
                    <w:jc w:val="both"/>
                  </w:pPr>
                  <w:r w:rsidRPr="005F3427">
                    <w:t>806</w:t>
                  </w:r>
                </w:p>
              </w:tc>
            </w:tr>
            <w:tr w:rsidR="005F3427" w:rsidRPr="005F3427" w:rsidTr="007F7C9C">
              <w:trPr>
                <w:trHeight w:val="347"/>
              </w:trPr>
              <w:tc>
                <w:tcPr>
                  <w:tcW w:w="0" w:type="auto"/>
                  <w:hideMark/>
                </w:tcPr>
                <w:p w:rsidR="005F3427" w:rsidRPr="005F3427" w:rsidRDefault="005F3427" w:rsidP="005F3427">
                  <w:pPr>
                    <w:jc w:val="both"/>
                  </w:pPr>
                  <w:r w:rsidRPr="005F3427">
                    <w:t>Незавершенное производство</w:t>
                  </w:r>
                </w:p>
              </w:tc>
              <w:tc>
                <w:tcPr>
                  <w:tcW w:w="0" w:type="auto"/>
                  <w:hideMark/>
                </w:tcPr>
                <w:p w:rsidR="005F3427" w:rsidRPr="005F3427" w:rsidRDefault="005F3427" w:rsidP="005F3427">
                  <w:pPr>
                    <w:jc w:val="both"/>
                  </w:pPr>
                  <w:r w:rsidRPr="005F3427">
                    <w:t>66</w:t>
                  </w:r>
                </w:p>
              </w:tc>
              <w:tc>
                <w:tcPr>
                  <w:tcW w:w="0" w:type="auto"/>
                  <w:hideMark/>
                </w:tcPr>
                <w:p w:rsidR="005F3427" w:rsidRPr="005F3427" w:rsidRDefault="005F3427" w:rsidP="005F3427">
                  <w:pPr>
                    <w:jc w:val="both"/>
                  </w:pPr>
                  <w:r w:rsidRPr="005F3427">
                    <w:t>67</w:t>
                  </w:r>
                </w:p>
              </w:tc>
              <w:tc>
                <w:tcPr>
                  <w:tcW w:w="0" w:type="auto"/>
                  <w:hideMark/>
                </w:tcPr>
                <w:p w:rsidR="005F3427" w:rsidRPr="005F3427" w:rsidRDefault="005F3427" w:rsidP="005F3427">
                  <w:pPr>
                    <w:jc w:val="both"/>
                  </w:pPr>
                  <w:r w:rsidRPr="005F3427">
                    <w:t>89</w:t>
                  </w:r>
                </w:p>
              </w:tc>
              <w:tc>
                <w:tcPr>
                  <w:tcW w:w="0" w:type="auto"/>
                  <w:hideMark/>
                </w:tcPr>
                <w:p w:rsidR="005F3427" w:rsidRPr="005F3427" w:rsidRDefault="005F3427" w:rsidP="005F3427">
                  <w:pPr>
                    <w:jc w:val="both"/>
                  </w:pPr>
                  <w:r w:rsidRPr="005F3427">
                    <w:t>50</w:t>
                  </w:r>
                </w:p>
              </w:tc>
              <w:tc>
                <w:tcPr>
                  <w:tcW w:w="0" w:type="auto"/>
                  <w:hideMark/>
                </w:tcPr>
                <w:p w:rsidR="005F3427" w:rsidRPr="005F3427" w:rsidRDefault="005F3427" w:rsidP="005F3427">
                  <w:pPr>
                    <w:jc w:val="both"/>
                  </w:pPr>
                  <w:r w:rsidRPr="005F3427">
                    <w:t>55</w:t>
                  </w:r>
                </w:p>
              </w:tc>
            </w:tr>
          </w:tbl>
          <w:p w:rsidR="005F3427" w:rsidRPr="005F3427" w:rsidRDefault="005F3427" w:rsidP="005F3427">
            <w:pPr>
              <w:jc w:val="both"/>
            </w:pPr>
          </w:p>
        </w:tc>
      </w:tr>
    </w:tbl>
    <w:p w:rsidR="005F3427" w:rsidRPr="005F3427" w:rsidRDefault="005F3427" w:rsidP="005F3427">
      <w:pPr>
        <w:jc w:val="both"/>
      </w:pPr>
      <w:r w:rsidRPr="005F3427">
        <w:t xml:space="preserve">Рассчитайте налог на имущество за 4 месяца отчетного года. </w:t>
      </w:r>
    </w:p>
    <w:p w:rsidR="005F3427" w:rsidRPr="005F3427" w:rsidRDefault="005F3427" w:rsidP="005F3427">
      <w:pPr>
        <w:jc w:val="both"/>
      </w:pPr>
    </w:p>
    <w:p w:rsidR="005F3427" w:rsidRPr="005F3427" w:rsidRDefault="005F3427" w:rsidP="00C32A1B">
      <w:pPr>
        <w:pStyle w:val="a8"/>
        <w:numPr>
          <w:ilvl w:val="0"/>
          <w:numId w:val="3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F3427">
        <w:rPr>
          <w:rFonts w:ascii="Times New Roman" w:hAnsi="Times New Roman"/>
          <w:sz w:val="24"/>
          <w:szCs w:val="24"/>
        </w:rPr>
        <w:t xml:space="preserve"> Ставка налога на имущество организаций установлена в размере 2,2 %. Данные в течение каждого из отчетных периодов не менялись. Стоимостные показатели имущества организации сле</w:t>
      </w:r>
      <w:r w:rsidRPr="005F3427">
        <w:rPr>
          <w:rFonts w:ascii="Times New Roman" w:hAnsi="Times New Roman"/>
          <w:sz w:val="24"/>
          <w:szCs w:val="24"/>
        </w:rPr>
        <w:softHyphen/>
        <w:t xml:space="preserve">дующие, руб.: </w:t>
      </w:r>
    </w:p>
    <w:tbl>
      <w:tblPr>
        <w:tblStyle w:val="a7"/>
        <w:tblW w:w="9767" w:type="dxa"/>
        <w:tblLook w:val="04A0"/>
      </w:tblPr>
      <w:tblGrid>
        <w:gridCol w:w="3912"/>
        <w:gridCol w:w="1171"/>
        <w:gridCol w:w="1171"/>
        <w:gridCol w:w="1171"/>
        <w:gridCol w:w="1171"/>
        <w:gridCol w:w="1171"/>
      </w:tblGrid>
      <w:tr w:rsidR="005F3427" w:rsidRPr="005F3427" w:rsidTr="007F7C9C">
        <w:trPr>
          <w:trHeight w:val="340"/>
        </w:trPr>
        <w:tc>
          <w:tcPr>
            <w:tcW w:w="0" w:type="auto"/>
            <w:vMerge w:val="restart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Показатель</w:t>
            </w:r>
          </w:p>
        </w:tc>
        <w:tc>
          <w:tcPr>
            <w:tcW w:w="0" w:type="auto"/>
            <w:gridSpan w:val="5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Дата</w:t>
            </w:r>
          </w:p>
        </w:tc>
      </w:tr>
      <w:tr w:rsidR="005F3427" w:rsidRPr="005F3427" w:rsidTr="007F7C9C">
        <w:trPr>
          <w:trHeight w:val="172"/>
        </w:trPr>
        <w:tc>
          <w:tcPr>
            <w:tcW w:w="0" w:type="auto"/>
            <w:vMerge/>
            <w:hideMark/>
          </w:tcPr>
          <w:p w:rsidR="005F3427" w:rsidRPr="005F3427" w:rsidRDefault="005F3427" w:rsidP="005F3427">
            <w:pPr>
              <w:jc w:val="both"/>
            </w:pP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01.01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01.04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01.07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01.10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01.01</w:t>
            </w:r>
          </w:p>
        </w:tc>
      </w:tr>
      <w:tr w:rsidR="005F3427" w:rsidRPr="005F3427" w:rsidTr="007F7C9C">
        <w:trPr>
          <w:trHeight w:val="321"/>
        </w:trPr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Основные фонды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82 390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84 566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88966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87988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90660</w:t>
            </w:r>
          </w:p>
        </w:tc>
      </w:tr>
      <w:tr w:rsidR="005F3427" w:rsidRPr="005F3427" w:rsidTr="007F7C9C">
        <w:trPr>
          <w:trHeight w:val="321"/>
        </w:trPr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Износ основных фондов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6 770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6 778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6911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7200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7320</w:t>
            </w:r>
          </w:p>
        </w:tc>
      </w:tr>
      <w:tr w:rsidR="005F3427" w:rsidRPr="005F3427" w:rsidTr="007F7C9C">
        <w:trPr>
          <w:trHeight w:val="321"/>
        </w:trPr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Производственные запасы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12 341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12 356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13 209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13 008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23156</w:t>
            </w:r>
          </w:p>
        </w:tc>
      </w:tr>
      <w:tr w:rsidR="005F3427" w:rsidRPr="005F3427" w:rsidTr="007F7C9C">
        <w:trPr>
          <w:trHeight w:val="340"/>
        </w:trPr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Готовая продукция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54 309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60908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63 760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65 900</w:t>
            </w:r>
          </w:p>
        </w:tc>
        <w:tc>
          <w:tcPr>
            <w:tcW w:w="0" w:type="auto"/>
            <w:hideMark/>
          </w:tcPr>
          <w:p w:rsidR="005F3427" w:rsidRPr="005F3427" w:rsidRDefault="005F3427" w:rsidP="005F3427">
            <w:pPr>
              <w:jc w:val="both"/>
            </w:pPr>
            <w:r w:rsidRPr="005F3427">
              <w:t>66 786</w:t>
            </w:r>
          </w:p>
        </w:tc>
      </w:tr>
    </w:tbl>
    <w:p w:rsidR="005F3427" w:rsidRPr="005F3427" w:rsidRDefault="005F3427" w:rsidP="005F3427">
      <w:pPr>
        <w:jc w:val="both"/>
      </w:pPr>
      <w:r w:rsidRPr="005F3427">
        <w:t>Необходимо рассчитать налог на имущество за II квартал от</w:t>
      </w:r>
      <w:r w:rsidRPr="005F3427">
        <w:softHyphen/>
        <w:t xml:space="preserve">четного года. </w:t>
      </w:r>
    </w:p>
    <w:p w:rsidR="009726A4" w:rsidRDefault="009726A4" w:rsidP="005F3427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  <w:r>
        <w:t>Дополнительное задание</w:t>
      </w: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  <w:r>
        <w:t>Вопросы:</w:t>
      </w:r>
    </w:p>
    <w:p w:rsidR="009726A4" w:rsidRPr="003D4E2F" w:rsidRDefault="009726A4" w:rsidP="009726A4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4E2F">
        <w:rPr>
          <w:rFonts w:ascii="Times New Roman" w:hAnsi="Times New Roman"/>
          <w:sz w:val="24"/>
          <w:szCs w:val="24"/>
        </w:rPr>
        <w:t>Какие существуют особенности уплаты налога органи</w:t>
      </w:r>
      <w:r w:rsidRPr="003D4E2F">
        <w:rPr>
          <w:rFonts w:ascii="Times New Roman" w:hAnsi="Times New Roman"/>
          <w:sz w:val="24"/>
          <w:szCs w:val="24"/>
        </w:rPr>
        <w:softHyphen/>
        <w:t>зациями, имеющими обособленные подразделения?</w:t>
      </w:r>
    </w:p>
    <w:p w:rsidR="009726A4" w:rsidRPr="003D4E2F" w:rsidRDefault="009726A4" w:rsidP="009726A4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4E2F">
        <w:rPr>
          <w:rFonts w:ascii="Times New Roman" w:hAnsi="Times New Roman"/>
          <w:sz w:val="24"/>
          <w:szCs w:val="24"/>
        </w:rPr>
        <w:t>В чем заключаются особенности определения налого</w:t>
      </w:r>
      <w:r w:rsidRPr="003D4E2F">
        <w:rPr>
          <w:rFonts w:ascii="Times New Roman" w:hAnsi="Times New Roman"/>
          <w:sz w:val="24"/>
          <w:szCs w:val="24"/>
        </w:rPr>
        <w:softHyphen/>
        <w:t>вой базы в рамках договора простого товарищества?</w:t>
      </w:r>
    </w:p>
    <w:p w:rsidR="009726A4" w:rsidRPr="003D4E2F" w:rsidRDefault="009726A4" w:rsidP="009726A4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4E2F">
        <w:rPr>
          <w:rFonts w:ascii="Times New Roman" w:hAnsi="Times New Roman"/>
          <w:sz w:val="24"/>
          <w:szCs w:val="24"/>
        </w:rPr>
        <w:t>В какие сроки налоговая декларация представляется в налоговые органы?</w:t>
      </w: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  <w:r>
        <w:t>Задачи:</w:t>
      </w:r>
    </w:p>
    <w:p w:rsidR="005F3427" w:rsidRPr="005F3427" w:rsidRDefault="005F3427" w:rsidP="00C32A1B">
      <w:pPr>
        <w:pStyle w:val="a8"/>
        <w:numPr>
          <w:ilvl w:val="0"/>
          <w:numId w:val="39"/>
        </w:numPr>
        <w:spacing w:after="0"/>
        <w:rPr>
          <w:rFonts w:ascii="Times New Roman" w:hAnsi="Times New Roman"/>
          <w:sz w:val="24"/>
          <w:szCs w:val="24"/>
        </w:rPr>
      </w:pPr>
      <w:r w:rsidRPr="005F3427">
        <w:rPr>
          <w:rFonts w:ascii="Times New Roman" w:hAnsi="Times New Roman"/>
          <w:sz w:val="24"/>
          <w:szCs w:val="24"/>
        </w:rPr>
        <w:t xml:space="preserve"> Ставка налога на имущество организаций установлена в размере 2,2 %. Данные в течение каждого из отчетных периодов не менялись. Стоимостные показатели имущества организации сле</w:t>
      </w:r>
      <w:r w:rsidRPr="005F3427">
        <w:rPr>
          <w:rFonts w:ascii="Times New Roman" w:hAnsi="Times New Roman"/>
          <w:sz w:val="24"/>
          <w:szCs w:val="24"/>
        </w:rPr>
        <w:softHyphen/>
        <w:t xml:space="preserve">дующие, руб.: </w:t>
      </w:r>
    </w:p>
    <w:tbl>
      <w:tblPr>
        <w:tblStyle w:val="a7"/>
        <w:tblW w:w="9768" w:type="dxa"/>
        <w:tblLook w:val="04A0"/>
      </w:tblPr>
      <w:tblGrid>
        <w:gridCol w:w="3805"/>
        <w:gridCol w:w="1143"/>
        <w:gridCol w:w="1226"/>
        <w:gridCol w:w="1226"/>
        <w:gridCol w:w="1142"/>
        <w:gridCol w:w="1226"/>
      </w:tblGrid>
      <w:tr w:rsidR="005F3427" w:rsidRPr="005F3427" w:rsidTr="007F7C9C">
        <w:trPr>
          <w:trHeight w:val="293"/>
        </w:trPr>
        <w:tc>
          <w:tcPr>
            <w:tcW w:w="0" w:type="auto"/>
            <w:vMerge w:val="restart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Показатель</w:t>
            </w:r>
          </w:p>
        </w:tc>
        <w:tc>
          <w:tcPr>
            <w:tcW w:w="0" w:type="auto"/>
            <w:gridSpan w:val="5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Дата</w:t>
            </w:r>
          </w:p>
        </w:tc>
      </w:tr>
      <w:tr w:rsidR="005F3427" w:rsidRPr="005F3427" w:rsidTr="007F7C9C">
        <w:trPr>
          <w:trHeight w:val="157"/>
        </w:trPr>
        <w:tc>
          <w:tcPr>
            <w:tcW w:w="0" w:type="auto"/>
            <w:vMerge/>
            <w:hideMark/>
          </w:tcPr>
          <w:p w:rsidR="005F3427" w:rsidRPr="005F3427" w:rsidRDefault="005F3427" w:rsidP="007F7C9C"/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01.01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01.04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01.07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01.10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01.01</w:t>
            </w:r>
          </w:p>
        </w:tc>
      </w:tr>
      <w:tr w:rsidR="005F3427" w:rsidRPr="005F3427" w:rsidTr="007F7C9C">
        <w:trPr>
          <w:trHeight w:val="293"/>
        </w:trPr>
        <w:tc>
          <w:tcPr>
            <w:tcW w:w="0" w:type="auto"/>
            <w:hideMark/>
          </w:tcPr>
          <w:p w:rsidR="005F3427" w:rsidRPr="005F3427" w:rsidRDefault="005F3427" w:rsidP="007F7C9C">
            <w:r w:rsidRPr="005F3427">
              <w:t>Основные фонды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23450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24 563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25 634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23111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20 009</w:t>
            </w:r>
          </w:p>
        </w:tc>
      </w:tr>
      <w:tr w:rsidR="005F3427" w:rsidRPr="005F3427" w:rsidTr="007F7C9C">
        <w:trPr>
          <w:trHeight w:val="293"/>
        </w:trPr>
        <w:tc>
          <w:tcPr>
            <w:tcW w:w="0" w:type="auto"/>
            <w:hideMark/>
          </w:tcPr>
          <w:p w:rsidR="005F3427" w:rsidRPr="005F3427" w:rsidRDefault="005F3427" w:rsidP="007F7C9C">
            <w:r w:rsidRPr="005F3427">
              <w:t>Износ основных фондов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2243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2312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2 582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2 594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1984</w:t>
            </w:r>
          </w:p>
        </w:tc>
      </w:tr>
      <w:tr w:rsidR="005F3427" w:rsidRPr="005F3427" w:rsidTr="007F7C9C">
        <w:trPr>
          <w:trHeight w:val="293"/>
        </w:trPr>
        <w:tc>
          <w:tcPr>
            <w:tcW w:w="0" w:type="auto"/>
            <w:hideMark/>
          </w:tcPr>
          <w:p w:rsidR="005F3427" w:rsidRPr="005F3427" w:rsidRDefault="005F3427" w:rsidP="007F7C9C">
            <w:r w:rsidRPr="005F3427">
              <w:t>Товары на складе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233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344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501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989</w:t>
            </w:r>
          </w:p>
        </w:tc>
        <w:tc>
          <w:tcPr>
            <w:tcW w:w="0" w:type="auto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766</w:t>
            </w:r>
          </w:p>
        </w:tc>
      </w:tr>
    </w:tbl>
    <w:p w:rsidR="005F3427" w:rsidRDefault="005F3427" w:rsidP="005F3427">
      <w:r w:rsidRPr="005F3427">
        <w:t>Необходимо рассчитать налог на имущество за I квартал отчет</w:t>
      </w:r>
      <w:r w:rsidRPr="005F3427">
        <w:softHyphen/>
        <w:t xml:space="preserve">ного года. </w:t>
      </w:r>
    </w:p>
    <w:p w:rsidR="005F3427" w:rsidRPr="005F3427" w:rsidRDefault="005F3427" w:rsidP="005F3427"/>
    <w:p w:rsidR="005F3427" w:rsidRPr="005F3427" w:rsidRDefault="005F3427" w:rsidP="005F3427"/>
    <w:p w:rsidR="005F3427" w:rsidRDefault="005F3427" w:rsidP="005F3427"/>
    <w:p w:rsidR="005F3427" w:rsidRDefault="005F3427" w:rsidP="005F3427">
      <w:pPr>
        <w:ind w:firstLine="708"/>
      </w:pPr>
    </w:p>
    <w:p w:rsidR="005F3427" w:rsidRDefault="005F3427" w:rsidP="005F3427">
      <w:pPr>
        <w:ind w:firstLine="708"/>
      </w:pPr>
    </w:p>
    <w:p w:rsidR="005F3427" w:rsidRDefault="005F3427" w:rsidP="005F3427">
      <w:pPr>
        <w:ind w:firstLine="708"/>
      </w:pPr>
    </w:p>
    <w:p w:rsidR="005F3427" w:rsidRDefault="005F3427" w:rsidP="005F3427">
      <w:pPr>
        <w:ind w:firstLine="708"/>
      </w:pPr>
    </w:p>
    <w:p w:rsidR="005F3427" w:rsidRPr="005F3427" w:rsidRDefault="005F3427" w:rsidP="005F3427">
      <w:pPr>
        <w:ind w:firstLine="708"/>
      </w:pPr>
    </w:p>
    <w:tbl>
      <w:tblPr>
        <w:tblStyle w:val="a7"/>
        <w:tblpPr w:leftFromText="180" w:rightFromText="180" w:vertAnchor="text" w:horzAnchor="margin" w:tblpY="1122"/>
        <w:tblW w:w="9889" w:type="dxa"/>
        <w:tblLook w:val="04A0"/>
      </w:tblPr>
      <w:tblGrid>
        <w:gridCol w:w="4077"/>
        <w:gridCol w:w="1134"/>
        <w:gridCol w:w="1134"/>
        <w:gridCol w:w="1134"/>
        <w:gridCol w:w="1134"/>
        <w:gridCol w:w="1276"/>
      </w:tblGrid>
      <w:tr w:rsidR="005F3427" w:rsidRPr="005F3427" w:rsidTr="005F3427">
        <w:tc>
          <w:tcPr>
            <w:tcW w:w="4077" w:type="dxa"/>
            <w:vMerge w:val="restart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Показатель</w:t>
            </w:r>
          </w:p>
        </w:tc>
        <w:tc>
          <w:tcPr>
            <w:tcW w:w="5812" w:type="dxa"/>
            <w:gridSpan w:val="5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Дата</w:t>
            </w:r>
          </w:p>
        </w:tc>
      </w:tr>
      <w:tr w:rsidR="005F3427" w:rsidRPr="005F3427" w:rsidTr="005F3427">
        <w:tc>
          <w:tcPr>
            <w:tcW w:w="4077" w:type="dxa"/>
            <w:vMerge/>
            <w:hideMark/>
          </w:tcPr>
          <w:p w:rsidR="005F3427" w:rsidRPr="005F3427" w:rsidRDefault="005F3427" w:rsidP="007F7C9C"/>
        </w:tc>
        <w:tc>
          <w:tcPr>
            <w:tcW w:w="1134" w:type="dxa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01.01</w:t>
            </w:r>
          </w:p>
        </w:tc>
        <w:tc>
          <w:tcPr>
            <w:tcW w:w="1134" w:type="dxa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01.04</w:t>
            </w:r>
          </w:p>
        </w:tc>
        <w:tc>
          <w:tcPr>
            <w:tcW w:w="1134" w:type="dxa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01.07</w:t>
            </w:r>
          </w:p>
        </w:tc>
        <w:tc>
          <w:tcPr>
            <w:tcW w:w="1134" w:type="dxa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01.10</w:t>
            </w:r>
          </w:p>
        </w:tc>
        <w:tc>
          <w:tcPr>
            <w:tcW w:w="1276" w:type="dxa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01.01</w:t>
            </w:r>
          </w:p>
        </w:tc>
      </w:tr>
      <w:tr w:rsidR="005F3427" w:rsidRPr="005F3427" w:rsidTr="005F3427">
        <w:tc>
          <w:tcPr>
            <w:tcW w:w="4077" w:type="dxa"/>
            <w:hideMark/>
          </w:tcPr>
          <w:p w:rsidR="005F3427" w:rsidRPr="005F3427" w:rsidRDefault="005F3427" w:rsidP="007F7C9C">
            <w:r w:rsidRPr="005F3427">
              <w:t>Основные фонды</w:t>
            </w:r>
          </w:p>
        </w:tc>
        <w:tc>
          <w:tcPr>
            <w:tcW w:w="1134" w:type="dxa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42 560</w:t>
            </w:r>
          </w:p>
        </w:tc>
        <w:tc>
          <w:tcPr>
            <w:tcW w:w="1134" w:type="dxa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44 800</w:t>
            </w:r>
          </w:p>
        </w:tc>
        <w:tc>
          <w:tcPr>
            <w:tcW w:w="1134" w:type="dxa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44 820</w:t>
            </w:r>
          </w:p>
        </w:tc>
        <w:tc>
          <w:tcPr>
            <w:tcW w:w="1134" w:type="dxa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46 300</w:t>
            </w:r>
          </w:p>
        </w:tc>
        <w:tc>
          <w:tcPr>
            <w:tcW w:w="1276" w:type="dxa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44 500</w:t>
            </w:r>
          </w:p>
        </w:tc>
      </w:tr>
      <w:tr w:rsidR="005F3427" w:rsidRPr="005F3427" w:rsidTr="005F3427">
        <w:tc>
          <w:tcPr>
            <w:tcW w:w="4077" w:type="dxa"/>
            <w:hideMark/>
          </w:tcPr>
          <w:p w:rsidR="005F3427" w:rsidRDefault="005F3427" w:rsidP="007F7C9C">
            <w:r w:rsidRPr="005F3427">
              <w:t xml:space="preserve">В том числе: </w:t>
            </w:r>
          </w:p>
          <w:p w:rsidR="005F3427" w:rsidRDefault="005F3427" w:rsidP="007F7C9C">
            <w:r w:rsidRPr="005F3427">
              <w:t xml:space="preserve">станки </w:t>
            </w:r>
          </w:p>
          <w:p w:rsidR="005F3427" w:rsidRDefault="005F3427" w:rsidP="007F7C9C">
            <w:r w:rsidRPr="005F3427">
              <w:t xml:space="preserve">жилой фонд </w:t>
            </w:r>
          </w:p>
          <w:p w:rsidR="005F3427" w:rsidRPr="005F3427" w:rsidRDefault="005F3427" w:rsidP="007F7C9C">
            <w:r w:rsidRPr="005F3427">
              <w:t>офисное оборудование</w:t>
            </w:r>
          </w:p>
        </w:tc>
        <w:tc>
          <w:tcPr>
            <w:tcW w:w="1134" w:type="dxa"/>
            <w:hideMark/>
          </w:tcPr>
          <w:p w:rsidR="005F3427" w:rsidRDefault="005F3427" w:rsidP="007F7C9C">
            <w:pPr>
              <w:jc w:val="center"/>
            </w:pPr>
          </w:p>
          <w:p w:rsidR="005F3427" w:rsidRDefault="005F3427" w:rsidP="007F7C9C">
            <w:pPr>
              <w:jc w:val="center"/>
            </w:pPr>
            <w:r w:rsidRPr="005F3427">
              <w:t xml:space="preserve">30500 </w:t>
            </w:r>
          </w:p>
          <w:p w:rsidR="005F3427" w:rsidRDefault="005F3427" w:rsidP="007F7C9C">
            <w:pPr>
              <w:jc w:val="center"/>
            </w:pPr>
            <w:r w:rsidRPr="005F3427">
              <w:t>8</w:t>
            </w:r>
            <w:r>
              <w:t> </w:t>
            </w:r>
            <w:r w:rsidRPr="005F3427">
              <w:t xml:space="preserve">300 </w:t>
            </w:r>
          </w:p>
          <w:p w:rsidR="005F3427" w:rsidRPr="005F3427" w:rsidRDefault="005F3427" w:rsidP="007F7C9C">
            <w:pPr>
              <w:jc w:val="center"/>
            </w:pPr>
            <w:r w:rsidRPr="005F3427">
              <w:t>3</w:t>
            </w:r>
            <w:r>
              <w:t> </w:t>
            </w:r>
            <w:r w:rsidRPr="005F3427">
              <w:t>760</w:t>
            </w:r>
          </w:p>
        </w:tc>
        <w:tc>
          <w:tcPr>
            <w:tcW w:w="1134" w:type="dxa"/>
            <w:hideMark/>
          </w:tcPr>
          <w:p w:rsidR="005F3427" w:rsidRDefault="005F3427" w:rsidP="007F7C9C">
            <w:pPr>
              <w:jc w:val="center"/>
            </w:pPr>
          </w:p>
          <w:p w:rsidR="005F3427" w:rsidRDefault="005F3427" w:rsidP="007F7C9C">
            <w:pPr>
              <w:jc w:val="center"/>
            </w:pPr>
            <w:r w:rsidRPr="005F3427">
              <w:t>32</w:t>
            </w:r>
            <w:r>
              <w:t> </w:t>
            </w:r>
            <w:r w:rsidRPr="005F3427">
              <w:t xml:space="preserve">650 </w:t>
            </w:r>
          </w:p>
          <w:p w:rsidR="005F3427" w:rsidRDefault="005F3427" w:rsidP="007F7C9C">
            <w:pPr>
              <w:jc w:val="center"/>
            </w:pPr>
            <w:r w:rsidRPr="005F3427">
              <w:t>8</w:t>
            </w:r>
            <w:r>
              <w:t> </w:t>
            </w:r>
            <w:r w:rsidRPr="005F3427">
              <w:t xml:space="preserve">400 </w:t>
            </w:r>
          </w:p>
          <w:p w:rsidR="005F3427" w:rsidRPr="005F3427" w:rsidRDefault="005F3427" w:rsidP="007F7C9C">
            <w:pPr>
              <w:jc w:val="center"/>
            </w:pPr>
            <w:r w:rsidRPr="005F3427">
              <w:t>3</w:t>
            </w:r>
            <w:r>
              <w:t> </w:t>
            </w:r>
            <w:r w:rsidRPr="005F3427">
              <w:t>750</w:t>
            </w:r>
          </w:p>
        </w:tc>
        <w:tc>
          <w:tcPr>
            <w:tcW w:w="1134" w:type="dxa"/>
            <w:hideMark/>
          </w:tcPr>
          <w:p w:rsidR="005F3427" w:rsidRDefault="005F3427" w:rsidP="007F7C9C">
            <w:pPr>
              <w:jc w:val="center"/>
            </w:pPr>
          </w:p>
          <w:p w:rsidR="005F3427" w:rsidRDefault="005F3427" w:rsidP="007F7C9C">
            <w:pPr>
              <w:jc w:val="center"/>
            </w:pPr>
            <w:r w:rsidRPr="005F3427">
              <w:t xml:space="preserve">31700 </w:t>
            </w:r>
          </w:p>
          <w:p w:rsidR="005F3427" w:rsidRDefault="005F3427" w:rsidP="007F7C9C">
            <w:pPr>
              <w:jc w:val="center"/>
            </w:pPr>
            <w:r w:rsidRPr="005F3427">
              <w:t>8</w:t>
            </w:r>
            <w:r>
              <w:t> </w:t>
            </w:r>
            <w:r w:rsidRPr="005F3427">
              <w:t xml:space="preserve">500 </w:t>
            </w:r>
          </w:p>
          <w:p w:rsidR="005F3427" w:rsidRPr="005F3427" w:rsidRDefault="005F3427" w:rsidP="007F7C9C">
            <w:pPr>
              <w:jc w:val="center"/>
            </w:pPr>
            <w:r w:rsidRPr="005F3427">
              <w:t>4</w:t>
            </w:r>
            <w:r>
              <w:t> </w:t>
            </w:r>
            <w:r w:rsidRPr="005F3427">
              <w:t>620</w:t>
            </w:r>
          </w:p>
        </w:tc>
        <w:tc>
          <w:tcPr>
            <w:tcW w:w="1134" w:type="dxa"/>
            <w:hideMark/>
          </w:tcPr>
          <w:p w:rsidR="005F3427" w:rsidRDefault="005F3427" w:rsidP="007F7C9C">
            <w:pPr>
              <w:jc w:val="center"/>
            </w:pPr>
          </w:p>
          <w:p w:rsidR="005F3427" w:rsidRDefault="005F3427" w:rsidP="007F7C9C">
            <w:pPr>
              <w:jc w:val="center"/>
            </w:pPr>
            <w:r w:rsidRPr="005F3427">
              <w:t xml:space="preserve">31520 </w:t>
            </w:r>
          </w:p>
          <w:p w:rsidR="005F3427" w:rsidRDefault="005F3427" w:rsidP="007F7C9C">
            <w:pPr>
              <w:jc w:val="center"/>
            </w:pPr>
            <w:r w:rsidRPr="005F3427">
              <w:t xml:space="preserve">8200 </w:t>
            </w:r>
          </w:p>
          <w:p w:rsidR="005F3427" w:rsidRPr="005F3427" w:rsidRDefault="005F3427" w:rsidP="007F7C9C">
            <w:pPr>
              <w:jc w:val="center"/>
            </w:pPr>
            <w:r w:rsidRPr="005F3427">
              <w:t>6</w:t>
            </w:r>
            <w:r>
              <w:t> </w:t>
            </w:r>
            <w:r w:rsidRPr="005F3427">
              <w:t>580</w:t>
            </w:r>
          </w:p>
        </w:tc>
        <w:tc>
          <w:tcPr>
            <w:tcW w:w="1276" w:type="dxa"/>
            <w:hideMark/>
          </w:tcPr>
          <w:p w:rsidR="005F3427" w:rsidRDefault="005F3427" w:rsidP="007F7C9C">
            <w:pPr>
              <w:jc w:val="center"/>
            </w:pPr>
          </w:p>
          <w:p w:rsidR="005F3427" w:rsidRDefault="005F3427" w:rsidP="007F7C9C">
            <w:pPr>
              <w:jc w:val="center"/>
            </w:pPr>
            <w:r w:rsidRPr="005F3427">
              <w:t xml:space="preserve">30780 </w:t>
            </w:r>
          </w:p>
          <w:p w:rsidR="005F3427" w:rsidRDefault="005F3427" w:rsidP="007F7C9C">
            <w:pPr>
              <w:jc w:val="center"/>
            </w:pPr>
            <w:r w:rsidRPr="005F3427">
              <w:t xml:space="preserve">8150 </w:t>
            </w:r>
          </w:p>
          <w:p w:rsidR="005F3427" w:rsidRPr="005F3427" w:rsidRDefault="005F3427" w:rsidP="007F7C9C">
            <w:pPr>
              <w:jc w:val="center"/>
            </w:pPr>
            <w:r w:rsidRPr="005F3427">
              <w:t>5 570</w:t>
            </w:r>
          </w:p>
        </w:tc>
      </w:tr>
      <w:tr w:rsidR="005F3427" w:rsidRPr="005F3427" w:rsidTr="005F3427">
        <w:tc>
          <w:tcPr>
            <w:tcW w:w="4077" w:type="dxa"/>
            <w:hideMark/>
          </w:tcPr>
          <w:p w:rsidR="005F3427" w:rsidRPr="005F3427" w:rsidRDefault="005F3427" w:rsidP="007F7C9C">
            <w:r w:rsidRPr="005F3427">
              <w:t>Износ станков</w:t>
            </w:r>
          </w:p>
        </w:tc>
        <w:tc>
          <w:tcPr>
            <w:tcW w:w="1134" w:type="dxa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21 100</w:t>
            </w:r>
          </w:p>
        </w:tc>
        <w:tc>
          <w:tcPr>
            <w:tcW w:w="1134" w:type="dxa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22 150</w:t>
            </w:r>
          </w:p>
        </w:tc>
        <w:tc>
          <w:tcPr>
            <w:tcW w:w="1134" w:type="dxa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22 300</w:t>
            </w:r>
          </w:p>
        </w:tc>
        <w:tc>
          <w:tcPr>
            <w:tcW w:w="1134" w:type="dxa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22 450</w:t>
            </w:r>
          </w:p>
        </w:tc>
        <w:tc>
          <w:tcPr>
            <w:tcW w:w="1276" w:type="dxa"/>
            <w:hideMark/>
          </w:tcPr>
          <w:p w:rsidR="005F3427" w:rsidRPr="005F3427" w:rsidRDefault="005F3427" w:rsidP="007F7C9C">
            <w:pPr>
              <w:jc w:val="center"/>
            </w:pPr>
            <w:r w:rsidRPr="005F3427">
              <w:t>22600</w:t>
            </w:r>
          </w:p>
        </w:tc>
      </w:tr>
    </w:tbl>
    <w:p w:rsidR="005F3427" w:rsidRPr="005F3427" w:rsidRDefault="005F3427" w:rsidP="00C32A1B">
      <w:pPr>
        <w:pStyle w:val="a8"/>
        <w:numPr>
          <w:ilvl w:val="0"/>
          <w:numId w:val="39"/>
        </w:numPr>
        <w:spacing w:after="0"/>
        <w:rPr>
          <w:rFonts w:ascii="Times New Roman" w:hAnsi="Times New Roman"/>
          <w:sz w:val="24"/>
          <w:szCs w:val="24"/>
        </w:rPr>
      </w:pPr>
      <w:r w:rsidRPr="005F3427">
        <w:rPr>
          <w:rFonts w:ascii="Times New Roman" w:hAnsi="Times New Roman"/>
          <w:sz w:val="24"/>
          <w:szCs w:val="24"/>
        </w:rPr>
        <w:t xml:space="preserve"> Ставка налога на имущество организаций установлена в размере 2,2 %. Данные в течение каждого из отчетных периодов не менялись. </w:t>
      </w:r>
    </w:p>
    <w:p w:rsidR="005F3427" w:rsidRPr="005F3427" w:rsidRDefault="005F3427" w:rsidP="005F3427">
      <w:pPr>
        <w:rPr>
          <w:vanish/>
        </w:rPr>
      </w:pPr>
    </w:p>
    <w:p w:rsidR="005F3427" w:rsidRPr="005F3427" w:rsidRDefault="005F3427" w:rsidP="005F3427">
      <w:pPr>
        <w:rPr>
          <w:vanish/>
        </w:rPr>
      </w:pPr>
    </w:p>
    <w:p w:rsidR="005F3427" w:rsidRPr="005F3427" w:rsidRDefault="005F3427" w:rsidP="005F3427">
      <w:pPr>
        <w:pStyle w:val="a3"/>
        <w:spacing w:before="0" w:beforeAutospacing="0" w:after="0" w:afterAutospacing="0"/>
      </w:pPr>
    </w:p>
    <w:p w:rsidR="005F3427" w:rsidRPr="005F3427" w:rsidRDefault="005F3427" w:rsidP="005F3427">
      <w:pPr>
        <w:pStyle w:val="a3"/>
        <w:spacing w:before="0" w:beforeAutospacing="0" w:after="0" w:afterAutospacing="0"/>
      </w:pPr>
    </w:p>
    <w:tbl>
      <w:tblPr>
        <w:tblpPr w:leftFromText="180" w:rightFromText="180" w:vertAnchor="text" w:horzAnchor="margin" w:tblpY="917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"/>
      </w:tblGrid>
      <w:tr w:rsidR="005F3427" w:rsidRPr="005F3427" w:rsidTr="007F7C9C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3427" w:rsidRPr="005F3427" w:rsidRDefault="005F3427" w:rsidP="007F7C9C"/>
        </w:tc>
      </w:tr>
    </w:tbl>
    <w:p w:rsidR="005F3427" w:rsidRPr="005F3427" w:rsidRDefault="005F3427" w:rsidP="005F3427">
      <w:r w:rsidRPr="005F3427">
        <w:t>Необходимо рассчитать налог на имущество за год.</w:t>
      </w:r>
    </w:p>
    <w:p w:rsidR="009726A4" w:rsidRPr="005F3427" w:rsidRDefault="009726A4" w:rsidP="005F3427">
      <w:pPr>
        <w:pStyle w:val="a3"/>
        <w:spacing w:before="0" w:beforeAutospacing="0" w:after="0" w:afterAutospacing="0" w:line="276" w:lineRule="auto"/>
        <w:ind w:left="720"/>
        <w:jc w:val="both"/>
      </w:pPr>
    </w:p>
    <w:p w:rsidR="009726A4" w:rsidRDefault="009726A4" w:rsidP="005F3427">
      <w:pPr>
        <w:pStyle w:val="a3"/>
        <w:spacing w:before="0" w:beforeAutospacing="0" w:after="0" w:afterAutospacing="0" w:line="276" w:lineRule="auto"/>
        <w:ind w:left="720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C32A1B" w:rsidRDefault="00C32A1B" w:rsidP="009726A4">
      <w:pPr>
        <w:pStyle w:val="a3"/>
        <w:spacing w:before="0" w:beforeAutospacing="0" w:after="0" w:afterAutospacing="0" w:line="276" w:lineRule="auto"/>
        <w:jc w:val="both"/>
      </w:pPr>
    </w:p>
    <w:p w:rsidR="00C32A1B" w:rsidRDefault="00C32A1B" w:rsidP="009726A4">
      <w:pPr>
        <w:pStyle w:val="a3"/>
        <w:spacing w:before="0" w:beforeAutospacing="0" w:after="0" w:afterAutospacing="0" w:line="276" w:lineRule="auto"/>
        <w:jc w:val="both"/>
      </w:pPr>
    </w:p>
    <w:p w:rsidR="00C32A1B" w:rsidRDefault="00C32A1B" w:rsidP="009726A4">
      <w:pPr>
        <w:pStyle w:val="a3"/>
        <w:spacing w:before="0" w:beforeAutospacing="0" w:after="0" w:afterAutospacing="0" w:line="276" w:lineRule="auto"/>
        <w:jc w:val="both"/>
      </w:pPr>
    </w:p>
    <w:p w:rsidR="00C32A1B" w:rsidRDefault="00C32A1B" w:rsidP="009726A4">
      <w:pPr>
        <w:pStyle w:val="a3"/>
        <w:spacing w:before="0" w:beforeAutospacing="0" w:after="0" w:afterAutospacing="0" w:line="276" w:lineRule="auto"/>
        <w:jc w:val="both"/>
      </w:pPr>
    </w:p>
    <w:p w:rsidR="00C32A1B" w:rsidRDefault="00C32A1B" w:rsidP="009726A4">
      <w:pPr>
        <w:pStyle w:val="a3"/>
        <w:spacing w:before="0" w:beforeAutospacing="0" w:after="0" w:afterAutospacing="0" w:line="276" w:lineRule="auto"/>
        <w:jc w:val="both"/>
      </w:pPr>
    </w:p>
    <w:p w:rsidR="00C32A1B" w:rsidRDefault="00C32A1B" w:rsidP="009726A4">
      <w:pPr>
        <w:pStyle w:val="a3"/>
        <w:spacing w:before="0" w:beforeAutospacing="0" w:after="0" w:afterAutospacing="0" w:line="276" w:lineRule="auto"/>
        <w:jc w:val="both"/>
      </w:pPr>
    </w:p>
    <w:p w:rsidR="00C32A1B" w:rsidRDefault="00C32A1B" w:rsidP="009726A4">
      <w:pPr>
        <w:pStyle w:val="a3"/>
        <w:spacing w:before="0" w:beforeAutospacing="0" w:after="0" w:afterAutospacing="0" w:line="276" w:lineRule="auto"/>
        <w:jc w:val="both"/>
      </w:pPr>
    </w:p>
    <w:p w:rsidR="00C32A1B" w:rsidRDefault="00C32A1B" w:rsidP="009726A4">
      <w:pPr>
        <w:pStyle w:val="a3"/>
        <w:spacing w:before="0" w:beforeAutospacing="0" w:after="0" w:afterAutospacing="0" w:line="276" w:lineRule="auto"/>
        <w:jc w:val="both"/>
      </w:pPr>
    </w:p>
    <w:p w:rsidR="00C32A1B" w:rsidRDefault="00C32A1B" w:rsidP="009726A4">
      <w:pPr>
        <w:pStyle w:val="a3"/>
        <w:spacing w:before="0" w:beforeAutospacing="0" w:after="0" w:afterAutospacing="0" w:line="276" w:lineRule="auto"/>
        <w:jc w:val="both"/>
      </w:pPr>
    </w:p>
    <w:p w:rsidR="00C32A1B" w:rsidRDefault="00C32A1B" w:rsidP="009726A4">
      <w:pPr>
        <w:pStyle w:val="a3"/>
        <w:spacing w:before="0" w:beforeAutospacing="0" w:after="0" w:afterAutospacing="0" w:line="276" w:lineRule="auto"/>
        <w:jc w:val="both"/>
      </w:pPr>
    </w:p>
    <w:p w:rsidR="00C32A1B" w:rsidRDefault="00C32A1B" w:rsidP="009726A4">
      <w:pPr>
        <w:pStyle w:val="a3"/>
        <w:spacing w:before="0" w:beforeAutospacing="0" w:after="0" w:afterAutospacing="0" w:line="276" w:lineRule="auto"/>
        <w:jc w:val="both"/>
      </w:pPr>
    </w:p>
    <w:p w:rsidR="00C32A1B" w:rsidRDefault="00C32A1B" w:rsidP="009726A4">
      <w:pPr>
        <w:pStyle w:val="a3"/>
        <w:spacing w:before="0" w:beforeAutospacing="0" w:after="0" w:afterAutospacing="0" w:line="276" w:lineRule="auto"/>
        <w:jc w:val="both"/>
      </w:pPr>
    </w:p>
    <w:p w:rsidR="00C32A1B" w:rsidRDefault="00C32A1B" w:rsidP="009726A4">
      <w:pPr>
        <w:pStyle w:val="a3"/>
        <w:spacing w:before="0" w:beforeAutospacing="0" w:after="0" w:afterAutospacing="0" w:line="276" w:lineRule="auto"/>
        <w:jc w:val="both"/>
      </w:pPr>
    </w:p>
    <w:p w:rsidR="00C32A1B" w:rsidRDefault="00C32A1B" w:rsidP="009726A4">
      <w:pPr>
        <w:pStyle w:val="a3"/>
        <w:spacing w:before="0" w:beforeAutospacing="0" w:after="0" w:afterAutospacing="0" w:line="276" w:lineRule="auto"/>
        <w:jc w:val="both"/>
      </w:pPr>
    </w:p>
    <w:p w:rsidR="00C32A1B" w:rsidRDefault="00C32A1B" w:rsidP="009726A4">
      <w:pPr>
        <w:pStyle w:val="a3"/>
        <w:spacing w:before="0" w:beforeAutospacing="0" w:after="0" w:afterAutospacing="0" w:line="276" w:lineRule="auto"/>
        <w:jc w:val="both"/>
      </w:pPr>
    </w:p>
    <w:p w:rsidR="00C32A1B" w:rsidRDefault="00C32A1B" w:rsidP="009726A4">
      <w:pPr>
        <w:pStyle w:val="a3"/>
        <w:spacing w:before="0" w:beforeAutospacing="0" w:after="0" w:afterAutospacing="0" w:line="276" w:lineRule="auto"/>
        <w:jc w:val="both"/>
      </w:pPr>
    </w:p>
    <w:p w:rsidR="00C32A1B" w:rsidRDefault="00C32A1B" w:rsidP="009726A4">
      <w:pPr>
        <w:pStyle w:val="a3"/>
        <w:spacing w:before="0" w:beforeAutospacing="0" w:after="0" w:afterAutospacing="0" w:line="276" w:lineRule="auto"/>
        <w:jc w:val="both"/>
      </w:pPr>
    </w:p>
    <w:p w:rsidR="00C32A1B" w:rsidRDefault="00C32A1B" w:rsidP="009726A4">
      <w:pPr>
        <w:pStyle w:val="a3"/>
        <w:spacing w:before="0" w:beforeAutospacing="0" w:after="0" w:afterAutospacing="0" w:line="276" w:lineRule="auto"/>
        <w:jc w:val="both"/>
      </w:pPr>
    </w:p>
    <w:p w:rsidR="00C32A1B" w:rsidRDefault="00C32A1B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C03DE5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C03DE5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C03DE5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spacing w:line="276" w:lineRule="auto"/>
        <w:jc w:val="center"/>
        <w:rPr>
          <w:b/>
          <w:bCs/>
        </w:rPr>
      </w:pPr>
      <w:r>
        <w:rPr>
          <w:b/>
          <w:bCs/>
        </w:rPr>
        <w:lastRenderedPageBreak/>
        <w:t>ПРАКТИЧЕСКОЕ ЗАНЯТИЕ № 4</w:t>
      </w:r>
    </w:p>
    <w:p w:rsidR="009726A4" w:rsidRDefault="009726A4" w:rsidP="009726A4">
      <w:pPr>
        <w:spacing w:line="276" w:lineRule="auto"/>
        <w:jc w:val="center"/>
        <w:rPr>
          <w:bCs/>
        </w:rPr>
      </w:pPr>
    </w:p>
    <w:p w:rsidR="009726A4" w:rsidRDefault="009726A4" w:rsidP="009726A4">
      <w:pPr>
        <w:spacing w:line="276" w:lineRule="auto"/>
        <w:jc w:val="both"/>
        <w:rPr>
          <w:bCs/>
        </w:rPr>
      </w:pPr>
      <w:r w:rsidRPr="00C03DE5">
        <w:rPr>
          <w:b/>
          <w:bCs/>
        </w:rPr>
        <w:t>Тема:</w:t>
      </w:r>
      <w:r>
        <w:rPr>
          <w:bCs/>
        </w:rPr>
        <w:t xml:space="preserve"> Региональные налоги и специфика их расчёта </w:t>
      </w:r>
    </w:p>
    <w:p w:rsidR="009726A4" w:rsidRDefault="009726A4" w:rsidP="009726A4">
      <w:pPr>
        <w:spacing w:line="276" w:lineRule="auto"/>
        <w:jc w:val="both"/>
        <w:rPr>
          <w:bCs/>
        </w:rPr>
      </w:pPr>
      <w:r>
        <w:rPr>
          <w:bCs/>
        </w:rPr>
        <w:t>- расчёт суммы транспортного налога</w:t>
      </w:r>
    </w:p>
    <w:p w:rsidR="009726A4" w:rsidRDefault="009726A4" w:rsidP="009726A4">
      <w:pPr>
        <w:spacing w:line="276" w:lineRule="auto"/>
        <w:jc w:val="both"/>
        <w:rPr>
          <w:bCs/>
        </w:rPr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  <w:r w:rsidRPr="00C03DE5">
        <w:rPr>
          <w:b/>
          <w:bCs/>
          <w:iCs/>
        </w:rPr>
        <w:t>Цели</w:t>
      </w:r>
      <w:r w:rsidRPr="00C03DE5">
        <w:rPr>
          <w:b/>
          <w:bCs/>
        </w:rPr>
        <w:t>:</w:t>
      </w:r>
      <w:r>
        <w:t xml:space="preserve"> усвоение порядка расчёта транспортного налога.</w:t>
      </w: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Pr="00C03DE5" w:rsidRDefault="009726A4" w:rsidP="009726A4">
      <w:pPr>
        <w:pStyle w:val="a3"/>
        <w:spacing w:before="0" w:beforeAutospacing="0" w:after="0" w:afterAutospacing="0" w:line="276" w:lineRule="auto"/>
        <w:jc w:val="both"/>
      </w:pPr>
      <w:r>
        <w:rPr>
          <w:b/>
          <w:bCs/>
          <w:iCs/>
        </w:rPr>
        <w:t>Информационные источники</w:t>
      </w:r>
      <w:r w:rsidRPr="00C03DE5">
        <w:rPr>
          <w:b/>
          <w:bCs/>
          <w:iCs/>
        </w:rPr>
        <w:t>:</w:t>
      </w:r>
    </w:p>
    <w:p w:rsidR="009726A4" w:rsidRPr="00B41D31" w:rsidRDefault="009726A4" w:rsidP="009726A4">
      <w:pPr>
        <w:ind w:firstLine="284"/>
        <w:jc w:val="both"/>
      </w:pPr>
      <w:r w:rsidRPr="00B41D31">
        <w:t xml:space="preserve">Плательщиками транспортного налога признаны </w:t>
      </w:r>
      <w:proofErr w:type="gramStart"/>
      <w:r w:rsidRPr="00B41D31">
        <w:t>лиц</w:t>
      </w:r>
      <w:proofErr w:type="gramEnd"/>
      <w:r w:rsidRPr="00B41D31">
        <w:t xml:space="preserve"> на которых в соответствии с законодательством Российской Феде</w:t>
      </w:r>
      <w:r w:rsidRPr="00B41D31">
        <w:softHyphen/>
        <w:t>рации зарегистрированы транспортные средства, признаваемые объектами налогообложения. Эти лица объединены в две группы — юри</w:t>
      </w:r>
      <w:r w:rsidRPr="00B41D31">
        <w:softHyphen/>
        <w:t>дические и физические лица, для каждой из которых предусмотрен свой порядок исчисления налога.</w:t>
      </w:r>
    </w:p>
    <w:p w:rsidR="009726A4" w:rsidRPr="00B41D31" w:rsidRDefault="009726A4" w:rsidP="009726A4">
      <w:pPr>
        <w:ind w:firstLine="284"/>
        <w:jc w:val="both"/>
      </w:pPr>
      <w:r w:rsidRPr="00B41D31">
        <w:t xml:space="preserve">Объект налогообложения — автомобили, мотоциклы, автобусы, мотороллеры и другие самоходные </w:t>
      </w:r>
      <w:proofErr w:type="gramStart"/>
      <w:r w:rsidRPr="00B41D31">
        <w:t>машины</w:t>
      </w:r>
      <w:proofErr w:type="gramEnd"/>
      <w:r w:rsidRPr="00B41D31">
        <w:t xml:space="preserve"> и механизмы на пневматическом и гусеничном ходу, водные и воздушные транспортные средства.</w:t>
      </w:r>
    </w:p>
    <w:p w:rsidR="009726A4" w:rsidRPr="00B41D31" w:rsidRDefault="009726A4" w:rsidP="009726A4">
      <w:pPr>
        <w:ind w:firstLine="284"/>
        <w:jc w:val="both"/>
      </w:pPr>
      <w:r w:rsidRPr="00B41D31">
        <w:t>Определение налоговой базы имеет свои особенности в за</w:t>
      </w:r>
      <w:r w:rsidRPr="00B41D31">
        <w:softHyphen/>
        <w:t>висимости от того, к какой группе относится транспортное средство:</w:t>
      </w:r>
    </w:p>
    <w:p w:rsidR="009726A4" w:rsidRPr="00B41D31" w:rsidRDefault="009726A4" w:rsidP="009726A4">
      <w:pPr>
        <w:ind w:firstLine="284"/>
        <w:jc w:val="both"/>
      </w:pPr>
      <w:r w:rsidRPr="00B41D31">
        <w:t>для транспортных средств, имеющих двигатели, налоговая база представляет собой мощность двигателя в лошадиных силах;</w:t>
      </w:r>
    </w:p>
    <w:p w:rsidR="009726A4" w:rsidRPr="00B41D31" w:rsidRDefault="009726A4" w:rsidP="009726A4">
      <w:pPr>
        <w:ind w:firstLine="284"/>
        <w:jc w:val="both"/>
      </w:pPr>
      <w:r w:rsidRPr="00B41D31">
        <w:t>для водных несамоходных транспортных средств — валовая вместимость в регистровых тоннах.</w:t>
      </w:r>
    </w:p>
    <w:p w:rsidR="009726A4" w:rsidRPr="00B41D31" w:rsidRDefault="009726A4" w:rsidP="009726A4">
      <w:pPr>
        <w:ind w:firstLine="284"/>
        <w:jc w:val="both"/>
      </w:pPr>
      <w:r w:rsidRPr="00B41D31">
        <w:t>Следует изучить порядок определения налоговой базы, особенности ее исчисления и уплаты налога в зависимости от зако</w:t>
      </w:r>
      <w:r w:rsidRPr="00B41D31">
        <w:softHyphen/>
        <w:t>нодательных актов субъектов Российской Федерации.</w:t>
      </w:r>
    </w:p>
    <w:p w:rsidR="009726A4" w:rsidRPr="00B41D31" w:rsidRDefault="009726A4" w:rsidP="009726A4">
      <w:pPr>
        <w:ind w:firstLine="284"/>
        <w:jc w:val="both"/>
      </w:pPr>
      <w:r w:rsidRPr="00B41D31">
        <w:t>Ставки транспортного налога, предусмотренные феде</w:t>
      </w:r>
      <w:r w:rsidRPr="00B41D31">
        <w:softHyphen/>
        <w:t>ральным законодательством, могут быть увеличены или уменьшены законодательными актами субъектов Российской Федерации в 10 раз. С 1 января 2010 г. законами субъектов РФ могут быть установлены различные ставки на транспортные средства в зависимости от года их выпуска и экологического класса.</w:t>
      </w:r>
      <w:r w:rsidRPr="00B41D31">
        <w:tab/>
      </w:r>
    </w:p>
    <w:p w:rsidR="009726A4" w:rsidRPr="00B41D31" w:rsidRDefault="009726A4" w:rsidP="009726A4">
      <w:pPr>
        <w:ind w:firstLine="284"/>
        <w:jc w:val="both"/>
      </w:pPr>
      <w:r w:rsidRPr="00B41D31">
        <w:t xml:space="preserve">Организации исчисляют налог самостоятельно, физическим лицам налог рассчитывают налоговые органы на основе </w:t>
      </w:r>
      <w:proofErr w:type="gramStart"/>
      <w:r w:rsidRPr="00B41D31">
        <w:t>данных органов, регистрирующих транспортные средства Организации уплачива</w:t>
      </w:r>
      <w:r>
        <w:t>ет</w:t>
      </w:r>
      <w:proofErr w:type="gramEnd"/>
      <w:r>
        <w:t xml:space="preserve"> </w:t>
      </w:r>
      <w:r w:rsidRPr="00B41D31">
        <w:t>авансовые квартальные платежи, срок уплаты для физических лиц</w:t>
      </w:r>
      <w:r>
        <w:t xml:space="preserve"> устана</w:t>
      </w:r>
      <w:r w:rsidRPr="00B41D31">
        <w:t>вливается региональным законодательством. Важно знать осо</w:t>
      </w:r>
      <w:r>
        <w:t>бен</w:t>
      </w:r>
      <w:r w:rsidRPr="00B41D31">
        <w:t>ности определения транспортного налога физическими лицами.</w:t>
      </w:r>
    </w:p>
    <w:p w:rsidR="009726A4" w:rsidRPr="00B41D31" w:rsidRDefault="009726A4" w:rsidP="009726A4">
      <w:pPr>
        <w:ind w:firstLine="284"/>
        <w:jc w:val="both"/>
      </w:pPr>
      <w:r w:rsidRPr="00B41D31">
        <w:t xml:space="preserve">При изучении данной темы и выполнении практических </w:t>
      </w:r>
      <w:r>
        <w:t>зад</w:t>
      </w:r>
      <w:r w:rsidRPr="00B41D31">
        <w:t>аний необходимо руководствоваться положениями главы 28«</w:t>
      </w:r>
      <w:r>
        <w:t>Трансп</w:t>
      </w:r>
      <w:r w:rsidRPr="00B41D31">
        <w:t xml:space="preserve">ортный налог» НК РФ, региональными законодательными </w:t>
      </w:r>
      <w:proofErr w:type="gramStart"/>
      <w:r>
        <w:t>ак</w:t>
      </w:r>
      <w:r w:rsidRPr="00B41D31">
        <w:t>тами</w:t>
      </w:r>
      <w:proofErr w:type="gramEnd"/>
      <w:r w:rsidRPr="00B41D31">
        <w:t xml:space="preserve"> но транспортному налогу и Методическими рекомендация </w:t>
      </w:r>
      <w:r>
        <w:t>п</w:t>
      </w:r>
      <w:r w:rsidRPr="00B41D31">
        <w:t>о применению главы 28 «Транспортный налог» части второй Налогового кодекса Российской Ф</w:t>
      </w:r>
      <w:r>
        <w:t>едерации, утвержденными приказом</w:t>
      </w:r>
      <w:r w:rsidRPr="00B41D31">
        <w:t xml:space="preserve"> МНС России от 9 апреля 2003 г. № БГ-3-21/177, которые </w:t>
      </w:r>
      <w:r>
        <w:t>н</w:t>
      </w:r>
      <w:r w:rsidRPr="00B41D31">
        <w:t>осят разъяснительный характер.</w:t>
      </w:r>
    </w:p>
    <w:p w:rsidR="009726A4" w:rsidRDefault="009726A4" w:rsidP="009726A4">
      <w:pPr>
        <w:ind w:firstLine="284"/>
        <w:jc w:val="both"/>
      </w:pPr>
    </w:p>
    <w:p w:rsidR="009726A4" w:rsidRPr="009726A4" w:rsidRDefault="009726A4" w:rsidP="009726A4">
      <w:pPr>
        <w:pStyle w:val="a3"/>
        <w:spacing w:before="0" w:beforeAutospacing="0" w:after="0" w:afterAutospacing="0" w:line="276" w:lineRule="auto"/>
        <w:ind w:firstLine="284"/>
        <w:jc w:val="both"/>
        <w:rPr>
          <w:bCs/>
        </w:rPr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  <w:rPr>
          <w:b/>
          <w:bCs/>
        </w:rPr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  <w:rPr>
          <w:b/>
          <w:bCs/>
        </w:rPr>
      </w:pPr>
      <w:r>
        <w:rPr>
          <w:b/>
          <w:bCs/>
        </w:rPr>
        <w:t>Задания:</w:t>
      </w: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Pr="009726A4" w:rsidRDefault="009726A4" w:rsidP="009726A4">
      <w:pPr>
        <w:pStyle w:val="a3"/>
        <w:spacing w:before="0" w:beforeAutospacing="0" w:after="0" w:afterAutospacing="0" w:line="276" w:lineRule="auto"/>
        <w:jc w:val="both"/>
        <w:rPr>
          <w:u w:val="single"/>
        </w:rPr>
      </w:pPr>
      <w:r w:rsidRPr="009726A4">
        <w:rPr>
          <w:u w:val="single"/>
        </w:rPr>
        <w:t>Вариант 1</w:t>
      </w: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  <w:r>
        <w:t>Вопросы:</w:t>
      </w:r>
    </w:p>
    <w:p w:rsidR="009726A4" w:rsidRPr="009726A4" w:rsidRDefault="009726A4" w:rsidP="009726A4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</w:rPr>
      </w:pPr>
      <w:r w:rsidRPr="009726A4">
        <w:rPr>
          <w:rFonts w:ascii="Times New Roman" w:hAnsi="Times New Roman"/>
        </w:rPr>
        <w:t>Кто является плательщиком транспортного налога?</w:t>
      </w:r>
    </w:p>
    <w:p w:rsidR="009726A4" w:rsidRPr="009726A4" w:rsidRDefault="009726A4" w:rsidP="009726A4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6A4">
        <w:rPr>
          <w:rFonts w:ascii="Times New Roman" w:hAnsi="Times New Roman"/>
          <w:sz w:val="24"/>
          <w:szCs w:val="24"/>
        </w:rPr>
        <w:t>Перечислите основные виды объектов налогообложения.</w:t>
      </w:r>
    </w:p>
    <w:p w:rsidR="009726A4" w:rsidRPr="004465CC" w:rsidRDefault="009726A4" w:rsidP="009726A4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65CC">
        <w:rPr>
          <w:rFonts w:ascii="Times New Roman" w:hAnsi="Times New Roman"/>
          <w:sz w:val="24"/>
          <w:szCs w:val="24"/>
        </w:rPr>
        <w:lastRenderedPageBreak/>
        <w:t xml:space="preserve">В </w:t>
      </w:r>
      <w:proofErr w:type="gramStart"/>
      <w:r w:rsidRPr="004465CC">
        <w:rPr>
          <w:rFonts w:ascii="Times New Roman" w:hAnsi="Times New Roman"/>
          <w:sz w:val="24"/>
          <w:szCs w:val="24"/>
        </w:rPr>
        <w:t>зависимости</w:t>
      </w:r>
      <w:proofErr w:type="gramEnd"/>
      <w:r w:rsidRPr="004465CC">
        <w:rPr>
          <w:rFonts w:ascii="Times New Roman" w:hAnsi="Times New Roman"/>
          <w:sz w:val="24"/>
          <w:szCs w:val="24"/>
        </w:rPr>
        <w:t xml:space="preserve"> от каких характеристик транспортного средства устанавливается размер налоговой ставки?</w:t>
      </w:r>
    </w:p>
    <w:p w:rsidR="009726A4" w:rsidRPr="004465CC" w:rsidRDefault="009726A4" w:rsidP="009726A4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65CC">
        <w:rPr>
          <w:rFonts w:ascii="Times New Roman" w:hAnsi="Times New Roman"/>
          <w:sz w:val="24"/>
          <w:szCs w:val="24"/>
        </w:rPr>
        <w:t>Каков порядок исчисления транспортного налога орга</w:t>
      </w:r>
      <w:r w:rsidRPr="004465CC">
        <w:rPr>
          <w:rFonts w:ascii="Times New Roman" w:hAnsi="Times New Roman"/>
          <w:sz w:val="24"/>
          <w:szCs w:val="24"/>
        </w:rPr>
        <w:softHyphen/>
        <w:t>низациями и физическими лицами?</w:t>
      </w:r>
    </w:p>
    <w:p w:rsidR="009726A4" w:rsidRPr="004465CC" w:rsidRDefault="009726A4" w:rsidP="009726A4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65CC">
        <w:rPr>
          <w:rFonts w:ascii="Times New Roman" w:hAnsi="Times New Roman"/>
          <w:sz w:val="24"/>
          <w:szCs w:val="24"/>
        </w:rPr>
        <w:t>Каков порядок уплаты налога физическими лицами?</w:t>
      </w:r>
    </w:p>
    <w:p w:rsidR="009726A4" w:rsidRPr="004465CC" w:rsidRDefault="009726A4" w:rsidP="009726A4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65CC">
        <w:rPr>
          <w:rFonts w:ascii="Times New Roman" w:hAnsi="Times New Roman"/>
          <w:sz w:val="24"/>
          <w:szCs w:val="24"/>
        </w:rPr>
        <w:t>Какой период времени признан налоговым периодом?</w:t>
      </w: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  <w:r>
        <w:t>Задачи:</w:t>
      </w:r>
    </w:p>
    <w:p w:rsidR="002A4F58" w:rsidRPr="002A4F58" w:rsidRDefault="002A4F58" w:rsidP="00C32A1B">
      <w:pPr>
        <w:pStyle w:val="a8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4F58">
        <w:rPr>
          <w:rFonts w:ascii="Times New Roman" w:hAnsi="Times New Roman"/>
          <w:sz w:val="24"/>
          <w:szCs w:val="24"/>
        </w:rPr>
        <w:t>На организацию зарегистрирован автомобиль ГАЗ-3110 с мощностью двигателя 130 л. с. Этот автомобиль числился за орга</w:t>
      </w:r>
      <w:r w:rsidRPr="002A4F58">
        <w:rPr>
          <w:rFonts w:ascii="Times New Roman" w:hAnsi="Times New Roman"/>
          <w:sz w:val="24"/>
          <w:szCs w:val="24"/>
        </w:rPr>
        <w:softHyphen/>
        <w:t>низацией до продажи 25 февраля 20</w:t>
      </w:r>
      <w:r>
        <w:rPr>
          <w:rFonts w:ascii="Times New Roman" w:hAnsi="Times New Roman"/>
          <w:sz w:val="24"/>
          <w:szCs w:val="24"/>
        </w:rPr>
        <w:t>1</w:t>
      </w:r>
      <w:r w:rsidRPr="002A4F58">
        <w:rPr>
          <w:rFonts w:ascii="Times New Roman" w:hAnsi="Times New Roman"/>
          <w:sz w:val="24"/>
          <w:szCs w:val="24"/>
        </w:rPr>
        <w:t xml:space="preserve">6 г. Других автомобилей у организации нет. </w:t>
      </w:r>
    </w:p>
    <w:p w:rsidR="002A4F58" w:rsidRPr="002A4F58" w:rsidRDefault="002A4F58" w:rsidP="002A4F58">
      <w:pPr>
        <w:ind w:left="709"/>
        <w:jc w:val="both"/>
      </w:pPr>
      <w:r w:rsidRPr="002A4F58">
        <w:t xml:space="preserve">Необходимо рассчитать сумму транспортного налога. </w:t>
      </w:r>
    </w:p>
    <w:p w:rsidR="002A4F58" w:rsidRPr="002A4F58" w:rsidRDefault="002A4F58" w:rsidP="00C32A1B">
      <w:pPr>
        <w:pStyle w:val="a3"/>
        <w:numPr>
          <w:ilvl w:val="0"/>
          <w:numId w:val="34"/>
        </w:numPr>
        <w:spacing w:before="0" w:beforeAutospacing="0" w:after="0" w:afterAutospacing="0"/>
        <w:jc w:val="both"/>
      </w:pPr>
      <w:r w:rsidRPr="002A4F58">
        <w:t xml:space="preserve"> Организация зарегистрировала автомобиль ВАЗ-21093 с мощностью двигателя 85 л. с. с 4 марта 20</w:t>
      </w:r>
      <w:r>
        <w:t>1</w:t>
      </w:r>
      <w:r w:rsidRPr="002A4F58">
        <w:t>6 г., 23 августа 20</w:t>
      </w:r>
      <w:r>
        <w:t>1</w:t>
      </w:r>
      <w:r w:rsidRPr="002A4F58">
        <w:t>6 г. он был снят с учета в связи с продажей. Других автомобилей у орга</w:t>
      </w:r>
      <w:r w:rsidRPr="002A4F58">
        <w:softHyphen/>
        <w:t xml:space="preserve">низации нет. </w:t>
      </w:r>
    </w:p>
    <w:p w:rsidR="002A4F58" w:rsidRPr="002A4F58" w:rsidRDefault="002A4F58" w:rsidP="002A4F58">
      <w:pPr>
        <w:pStyle w:val="a3"/>
        <w:spacing w:before="0" w:beforeAutospacing="0" w:after="0" w:afterAutospacing="0"/>
        <w:ind w:left="709"/>
        <w:jc w:val="both"/>
      </w:pPr>
      <w:r w:rsidRPr="002A4F58">
        <w:t>Необходимо рассчитать сумму транспортного налога</w:t>
      </w:r>
    </w:p>
    <w:p w:rsidR="002A4F58" w:rsidRPr="002A4F58" w:rsidRDefault="002A4F58" w:rsidP="00C32A1B">
      <w:pPr>
        <w:pStyle w:val="a3"/>
        <w:numPr>
          <w:ilvl w:val="0"/>
          <w:numId w:val="34"/>
        </w:numPr>
        <w:spacing w:before="0" w:beforeAutospacing="0" w:after="0" w:afterAutospacing="0"/>
        <w:jc w:val="both"/>
      </w:pPr>
      <w:r w:rsidRPr="002A4F58">
        <w:t xml:space="preserve"> Организация приобрела импортный грузовой автомобиль с мощностью двигателя 120 л. с. Автомобиль был зарегистрирован в органах ГИБДД 30 сентября 20</w:t>
      </w:r>
      <w:r>
        <w:t>1</w:t>
      </w:r>
      <w:r w:rsidRPr="002A4F58">
        <w:t>6 г. Других автомобилей у орга</w:t>
      </w:r>
      <w:r w:rsidRPr="002A4F58">
        <w:softHyphen/>
        <w:t xml:space="preserve">низации нет. </w:t>
      </w:r>
    </w:p>
    <w:p w:rsidR="002A4F58" w:rsidRDefault="002A4F58" w:rsidP="002A4F58">
      <w:pPr>
        <w:pStyle w:val="a3"/>
        <w:spacing w:before="0" w:beforeAutospacing="0" w:after="0" w:afterAutospacing="0"/>
        <w:ind w:left="709"/>
        <w:jc w:val="both"/>
      </w:pPr>
      <w:r w:rsidRPr="002A4F58">
        <w:t xml:space="preserve">Необходимо определить сумму транспортного налога. </w:t>
      </w:r>
    </w:p>
    <w:p w:rsidR="005F3427" w:rsidRDefault="005F3427" w:rsidP="00C32A1B">
      <w:pPr>
        <w:pStyle w:val="a3"/>
        <w:numPr>
          <w:ilvl w:val="0"/>
          <w:numId w:val="34"/>
        </w:numPr>
        <w:spacing w:before="0" w:beforeAutospacing="0" w:after="0" w:afterAutospacing="0"/>
        <w:jc w:val="both"/>
      </w:pPr>
      <w:r>
        <w:t>В августе 2015 г. организация приобрела легковой автомо</w:t>
      </w:r>
      <w:r>
        <w:softHyphen/>
        <w:t xml:space="preserve">биль с мощностью двигателя 72 л. с. Законом субъекта РФ ставка налога на легковые автомобили с мощностью двигателя до 100 л. с. установлена в размере 5 руб. за 1 л. </w:t>
      </w:r>
      <w:proofErr w:type="gramStart"/>
      <w:r>
        <w:t>с</w:t>
      </w:r>
      <w:proofErr w:type="gramEnd"/>
      <w:r>
        <w:t xml:space="preserve">. </w:t>
      </w:r>
    </w:p>
    <w:p w:rsidR="005F3427" w:rsidRDefault="005F3427" w:rsidP="005F3427">
      <w:pPr>
        <w:pStyle w:val="a3"/>
        <w:spacing w:before="0" w:beforeAutospacing="0" w:after="0" w:afterAutospacing="0"/>
        <w:ind w:left="709"/>
        <w:jc w:val="both"/>
      </w:pPr>
      <w:r>
        <w:t xml:space="preserve">Необходимо рассчитать сумму транспортного налога и сроки его уплаты. </w:t>
      </w:r>
    </w:p>
    <w:p w:rsidR="005F3427" w:rsidRDefault="005F3427" w:rsidP="00C32A1B">
      <w:pPr>
        <w:pStyle w:val="a3"/>
        <w:numPr>
          <w:ilvl w:val="0"/>
          <w:numId w:val="34"/>
        </w:numPr>
        <w:spacing w:before="0" w:beforeAutospacing="0" w:after="0" w:afterAutospacing="0"/>
        <w:jc w:val="both"/>
      </w:pPr>
      <w:proofErr w:type="gramStart"/>
      <w:r>
        <w:t>Организации принадлежит: 2 грузовых автомобиля «КамАЗ» с мощностью двигателя 400 л. е.; 3 грузовых автомобиля «</w:t>
      </w:r>
      <w:proofErr w:type="spellStart"/>
      <w:r>
        <w:t>ЗиЛ</w:t>
      </w:r>
      <w:proofErr w:type="spellEnd"/>
      <w:r>
        <w:t>» с мощностью двигателя 240 л. е.; 3 легковых автомобиля «Жигули» с мощностью двигателя 80 л. е.; 4 легковых автомобиля «ГАЗ» с мощ</w:t>
      </w:r>
      <w:r>
        <w:softHyphen/>
        <w:t xml:space="preserve">ностью двигателя 110 л. е.; 1 автобус с мощностью двигателя 150 л. с. </w:t>
      </w:r>
      <w:proofErr w:type="gramEnd"/>
    </w:p>
    <w:p w:rsidR="005F3427" w:rsidRDefault="005F3427" w:rsidP="005F3427">
      <w:pPr>
        <w:pStyle w:val="a3"/>
        <w:spacing w:before="0" w:beforeAutospacing="0" w:after="0" w:afterAutospacing="0"/>
        <w:ind w:left="567"/>
        <w:jc w:val="both"/>
      </w:pPr>
      <w:r>
        <w:t xml:space="preserve">Необходимо рассчитать транспортный налог, который должна заплатить организация. </w:t>
      </w:r>
    </w:p>
    <w:p w:rsidR="005F3427" w:rsidRDefault="005F3427" w:rsidP="00C32A1B">
      <w:pPr>
        <w:pStyle w:val="a3"/>
        <w:numPr>
          <w:ilvl w:val="0"/>
          <w:numId w:val="34"/>
        </w:numPr>
        <w:spacing w:before="0" w:beforeAutospacing="0" w:after="0" w:afterAutospacing="0"/>
        <w:jc w:val="both"/>
      </w:pPr>
      <w:r>
        <w:t>Гражданин Н.Н.Сомов купил 10 июля 2014 г. автомо</w:t>
      </w:r>
      <w:r>
        <w:softHyphen/>
        <w:t xml:space="preserve">биль </w:t>
      </w:r>
      <w:proofErr w:type="spellStart"/>
      <w:r>
        <w:t>Audi</w:t>
      </w:r>
      <w:proofErr w:type="spellEnd"/>
      <w:r>
        <w:t xml:space="preserve"> А</w:t>
      </w:r>
      <w:proofErr w:type="gramStart"/>
      <w:r>
        <w:t>4</w:t>
      </w:r>
      <w:proofErr w:type="gramEnd"/>
      <w:r>
        <w:t xml:space="preserve"> (мощность двигателя — 130 л.с.) и 14 июля 2014 г. поставил его на регистрационный учет в органах ГИБДД. 30 июля 2004 г. передал право владения и пользования автомобилем своему брату гражданину М. Н.Сомову сроком на 3 года. Передача права владения и пользования автомобилем была произведена с соблю</w:t>
      </w:r>
      <w:r>
        <w:softHyphen/>
        <w:t>дением законодательства. Однако гражданин Н.Н.Сомов не уве</w:t>
      </w:r>
      <w:r>
        <w:softHyphen/>
        <w:t>домил соответствующий налоговый орган о том, что была произ</w:t>
      </w:r>
      <w:r>
        <w:softHyphen/>
        <w:t xml:space="preserve">ведена передача прав владения и пользования автомобилем </w:t>
      </w:r>
      <w:proofErr w:type="spellStart"/>
      <w:r>
        <w:t>Audi</w:t>
      </w:r>
      <w:proofErr w:type="spellEnd"/>
      <w:r>
        <w:t xml:space="preserve"> А</w:t>
      </w:r>
      <w:proofErr w:type="gramStart"/>
      <w:r>
        <w:t>4</w:t>
      </w:r>
      <w:proofErr w:type="gramEnd"/>
      <w:r>
        <w:t xml:space="preserve"> другому гражданину. </w:t>
      </w:r>
    </w:p>
    <w:p w:rsidR="005F3427" w:rsidRDefault="005F3427" w:rsidP="005F3427">
      <w:pPr>
        <w:pStyle w:val="a3"/>
        <w:spacing w:before="0" w:beforeAutospacing="0" w:after="0" w:afterAutospacing="0"/>
        <w:ind w:left="709"/>
        <w:jc w:val="both"/>
      </w:pPr>
      <w:r>
        <w:t>Необходимо рассчитать сумму транспортного налога. Должен ли был гражданин Н.Н.Сомов ставить в известность налоговый орган о передаче прав владения и пользования автомобилем? Пре</w:t>
      </w:r>
      <w:r>
        <w:softHyphen/>
        <w:t>дусмотрена ли ответственность в случае несообщения в налого</w:t>
      </w:r>
      <w:r>
        <w:softHyphen/>
        <w:t>вый орган о передаче прав владения и пользования автомобилем? Кто будет плательщиком транспортного налога за 2015 г.: гражда</w:t>
      </w:r>
      <w:r>
        <w:softHyphen/>
        <w:t>нин Н.Н.Сомов или гражданин М.Н.Сомов?</w:t>
      </w: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Pr="009726A4" w:rsidRDefault="009726A4" w:rsidP="009726A4">
      <w:pPr>
        <w:pStyle w:val="a3"/>
        <w:spacing w:before="0" w:beforeAutospacing="0" w:after="0" w:afterAutospacing="0" w:line="276" w:lineRule="auto"/>
        <w:jc w:val="both"/>
        <w:rPr>
          <w:u w:val="single"/>
        </w:rPr>
      </w:pPr>
      <w:r w:rsidRPr="009726A4">
        <w:rPr>
          <w:u w:val="single"/>
        </w:rPr>
        <w:t>Вариант 2</w:t>
      </w: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  <w:r>
        <w:t>Вопросы:</w:t>
      </w:r>
    </w:p>
    <w:p w:rsidR="009726A4" w:rsidRPr="004465CC" w:rsidRDefault="009726A4" w:rsidP="009726A4">
      <w:pPr>
        <w:pStyle w:val="a8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65CC">
        <w:rPr>
          <w:rFonts w:ascii="Times New Roman" w:hAnsi="Times New Roman"/>
          <w:sz w:val="24"/>
          <w:szCs w:val="24"/>
        </w:rPr>
        <w:t>При каких условиях пользователи транспортных средств являются налогоплательщиками?</w:t>
      </w:r>
    </w:p>
    <w:p w:rsidR="009726A4" w:rsidRPr="004465CC" w:rsidRDefault="009726A4" w:rsidP="009726A4">
      <w:pPr>
        <w:pStyle w:val="a8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65CC">
        <w:rPr>
          <w:rFonts w:ascii="Times New Roman" w:hAnsi="Times New Roman"/>
          <w:sz w:val="24"/>
          <w:szCs w:val="24"/>
        </w:rPr>
        <w:t>Каков порядок определения налоговой базы?</w:t>
      </w:r>
    </w:p>
    <w:p w:rsidR="009726A4" w:rsidRPr="004465CC" w:rsidRDefault="009726A4" w:rsidP="009726A4">
      <w:pPr>
        <w:pStyle w:val="a8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65CC">
        <w:rPr>
          <w:rFonts w:ascii="Times New Roman" w:hAnsi="Times New Roman"/>
          <w:sz w:val="24"/>
          <w:szCs w:val="24"/>
        </w:rPr>
        <w:lastRenderedPageBreak/>
        <w:t>Имеют ли законодательные органы субъектов Российской Федерации право изменять размеры ставок налога, ука</w:t>
      </w:r>
      <w:r w:rsidRPr="004465CC">
        <w:rPr>
          <w:rFonts w:ascii="Times New Roman" w:hAnsi="Times New Roman"/>
          <w:sz w:val="24"/>
          <w:szCs w:val="24"/>
        </w:rPr>
        <w:softHyphen/>
        <w:t>занные в НК РФ?</w:t>
      </w:r>
    </w:p>
    <w:p w:rsidR="009726A4" w:rsidRPr="004465CC" w:rsidRDefault="009726A4" w:rsidP="009726A4">
      <w:pPr>
        <w:pStyle w:val="a8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65CC">
        <w:rPr>
          <w:rFonts w:ascii="Times New Roman" w:hAnsi="Times New Roman"/>
          <w:sz w:val="24"/>
          <w:szCs w:val="24"/>
        </w:rPr>
        <w:t>Каков порядок уплаты налога организациями?</w:t>
      </w:r>
    </w:p>
    <w:p w:rsidR="009726A4" w:rsidRPr="004465CC" w:rsidRDefault="009726A4" w:rsidP="009726A4">
      <w:pPr>
        <w:pStyle w:val="a8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65CC">
        <w:rPr>
          <w:rFonts w:ascii="Times New Roman" w:hAnsi="Times New Roman"/>
          <w:sz w:val="24"/>
          <w:szCs w:val="24"/>
        </w:rPr>
        <w:t>Как уплачивается налог, если транспортное средство при</w:t>
      </w:r>
      <w:r w:rsidRPr="004465CC">
        <w:rPr>
          <w:rFonts w:ascii="Times New Roman" w:hAnsi="Times New Roman"/>
          <w:sz w:val="24"/>
          <w:szCs w:val="24"/>
        </w:rPr>
        <w:softHyphen/>
        <w:t>обретено в течение налогового периода?</w:t>
      </w:r>
    </w:p>
    <w:p w:rsidR="009726A4" w:rsidRPr="004465CC" w:rsidRDefault="009726A4" w:rsidP="009726A4">
      <w:pPr>
        <w:pStyle w:val="a8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65CC">
        <w:rPr>
          <w:rFonts w:ascii="Times New Roman" w:hAnsi="Times New Roman"/>
          <w:sz w:val="24"/>
          <w:szCs w:val="24"/>
        </w:rPr>
        <w:t>В какие сроки юридические лица представляют декла</w:t>
      </w:r>
      <w:r w:rsidRPr="004465CC">
        <w:rPr>
          <w:rFonts w:ascii="Times New Roman" w:hAnsi="Times New Roman"/>
          <w:sz w:val="24"/>
          <w:szCs w:val="24"/>
        </w:rPr>
        <w:softHyphen/>
        <w:t>рации по транспортному налогу?</w:t>
      </w: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  <w:r>
        <w:t>Задачи:</w:t>
      </w:r>
    </w:p>
    <w:p w:rsidR="002A4F58" w:rsidRDefault="002A4F58" w:rsidP="00C32A1B">
      <w:pPr>
        <w:pStyle w:val="a3"/>
        <w:numPr>
          <w:ilvl w:val="0"/>
          <w:numId w:val="35"/>
        </w:numPr>
        <w:spacing w:before="0" w:beforeAutospacing="0" w:after="0" w:afterAutospacing="0"/>
        <w:jc w:val="both"/>
      </w:pPr>
      <w:r>
        <w:t xml:space="preserve"> Организация зарегистрировала автомобиль ВАЗ-21093 с мощностью двигателя 85 л. с. с 4 марта 2016 г., 23 августа 2016 г. он был снят с учета в связи с продажей. Других автомобилей у орга</w:t>
      </w:r>
      <w:r>
        <w:softHyphen/>
        <w:t xml:space="preserve">низации нет. </w:t>
      </w:r>
    </w:p>
    <w:p w:rsidR="002A4F58" w:rsidRDefault="002A4F58" w:rsidP="002A4F58">
      <w:pPr>
        <w:pStyle w:val="a3"/>
        <w:spacing w:before="0" w:beforeAutospacing="0" w:after="0" w:afterAutospacing="0"/>
        <w:ind w:left="709"/>
        <w:jc w:val="both"/>
      </w:pPr>
      <w:r>
        <w:t xml:space="preserve">Необходимо рассчитать сумму транспортного налога. </w:t>
      </w:r>
    </w:p>
    <w:p w:rsidR="002A4F58" w:rsidRDefault="002A4F58" w:rsidP="00C32A1B">
      <w:pPr>
        <w:pStyle w:val="a3"/>
        <w:numPr>
          <w:ilvl w:val="0"/>
          <w:numId w:val="35"/>
        </w:numPr>
        <w:spacing w:before="0" w:beforeAutospacing="0" w:after="0" w:afterAutospacing="0"/>
        <w:jc w:val="both"/>
      </w:pPr>
      <w:r>
        <w:t>Организация зарегистрировала автобус с мощностью дви</w:t>
      </w:r>
      <w:r>
        <w:softHyphen/>
        <w:t xml:space="preserve">гателя 220 л. с. Других автомобилей у организации нет. </w:t>
      </w:r>
    </w:p>
    <w:p w:rsidR="002A4F58" w:rsidRDefault="002A4F58" w:rsidP="002A4F58">
      <w:pPr>
        <w:pStyle w:val="a3"/>
        <w:spacing w:before="0" w:beforeAutospacing="0" w:after="0" w:afterAutospacing="0"/>
        <w:ind w:left="709"/>
        <w:jc w:val="both"/>
      </w:pPr>
      <w:r>
        <w:t xml:space="preserve">Необходимо рассчитать сумму транспортного налога. </w:t>
      </w:r>
    </w:p>
    <w:p w:rsidR="005F3427" w:rsidRDefault="005F3427" w:rsidP="00C32A1B">
      <w:pPr>
        <w:pStyle w:val="a3"/>
        <w:numPr>
          <w:ilvl w:val="0"/>
          <w:numId w:val="35"/>
        </w:numPr>
        <w:spacing w:before="0" w:beforeAutospacing="0" w:after="0" w:afterAutospacing="0"/>
        <w:jc w:val="both"/>
      </w:pPr>
      <w:r>
        <w:t>В апреле 2016 г. ООО «Норд» купило и зарегистрировало в ГАИ Московской области автомобиль ВАЗ-2105, мощность дви</w:t>
      </w:r>
      <w:r>
        <w:softHyphen/>
        <w:t xml:space="preserve">гателя 70 л. с. и эксплуатировало его до конца года. </w:t>
      </w:r>
    </w:p>
    <w:p w:rsidR="005F3427" w:rsidRDefault="005F3427" w:rsidP="005F3427">
      <w:pPr>
        <w:pStyle w:val="a3"/>
        <w:spacing w:before="0" w:beforeAutospacing="0" w:after="0" w:afterAutospacing="0"/>
        <w:ind w:left="709"/>
        <w:jc w:val="both"/>
      </w:pPr>
      <w:r>
        <w:t xml:space="preserve">Необходимо рассчитать сумму транспортного налога, которую должно уплатить ООО «Норд» в 2016 г. </w:t>
      </w:r>
    </w:p>
    <w:p w:rsidR="005F3427" w:rsidRDefault="005F3427" w:rsidP="00C32A1B">
      <w:pPr>
        <w:pStyle w:val="a3"/>
        <w:numPr>
          <w:ilvl w:val="0"/>
          <w:numId w:val="35"/>
        </w:numPr>
        <w:spacing w:before="0" w:beforeAutospacing="0" w:after="0" w:afterAutospacing="0"/>
        <w:jc w:val="both"/>
      </w:pPr>
      <w:r>
        <w:t xml:space="preserve">У гражданина В. Н. </w:t>
      </w:r>
      <w:proofErr w:type="spellStart"/>
      <w:r>
        <w:t>Баранкина</w:t>
      </w:r>
      <w:proofErr w:type="spellEnd"/>
      <w:r>
        <w:t xml:space="preserve"> 12 апреля 2016 г. угнали автомобиль модностью двигателя 120 л.</w:t>
      </w:r>
      <w:proofErr w:type="gramStart"/>
      <w:r>
        <w:t>с</w:t>
      </w:r>
      <w:proofErr w:type="gramEnd"/>
      <w:r>
        <w:t xml:space="preserve">. </w:t>
      </w:r>
      <w:proofErr w:type="gramStart"/>
      <w:r>
        <w:t>О</w:t>
      </w:r>
      <w:proofErr w:type="gramEnd"/>
      <w:r>
        <w:t xml:space="preserve"> хищении автомобиля был составлен акт и сообщено в ФНС. </w:t>
      </w:r>
    </w:p>
    <w:p w:rsidR="005F3427" w:rsidRDefault="005F3427" w:rsidP="005F3427">
      <w:pPr>
        <w:pStyle w:val="a3"/>
        <w:spacing w:before="0" w:beforeAutospacing="0" w:after="0" w:afterAutospacing="0"/>
        <w:ind w:left="709"/>
        <w:jc w:val="both"/>
      </w:pPr>
      <w:r>
        <w:t xml:space="preserve">Необходимо рассчитать сумму транспортного налога, которую должен заплатить гражданин В. Н. </w:t>
      </w:r>
      <w:proofErr w:type="spellStart"/>
      <w:r>
        <w:t>Баранкин</w:t>
      </w:r>
      <w:proofErr w:type="spellEnd"/>
      <w:r>
        <w:t xml:space="preserve">. </w:t>
      </w:r>
    </w:p>
    <w:p w:rsidR="005F3427" w:rsidRDefault="005F3427" w:rsidP="00C32A1B">
      <w:pPr>
        <w:pStyle w:val="a3"/>
        <w:numPr>
          <w:ilvl w:val="0"/>
          <w:numId w:val="35"/>
        </w:numPr>
        <w:spacing w:before="0" w:beforeAutospacing="0" w:after="0" w:afterAutospacing="0"/>
        <w:jc w:val="both"/>
      </w:pPr>
      <w:r w:rsidRPr="0025080F">
        <w:t>Организация имеет на балансе 2 легковых автомобиля мощностью 75 и 100 л. е., а также 3 грузовых автомобиля мощно</w:t>
      </w:r>
      <w:r w:rsidRPr="0025080F">
        <w:softHyphen/>
        <w:t>стью 300, 400 и 500 л.</w:t>
      </w:r>
      <w:proofErr w:type="gramStart"/>
      <w:r>
        <w:t>с</w:t>
      </w:r>
      <w:proofErr w:type="gramEnd"/>
      <w:r>
        <w:t>.</w:t>
      </w:r>
    </w:p>
    <w:p w:rsidR="005F3427" w:rsidRDefault="005F3427" w:rsidP="005F3427">
      <w:pPr>
        <w:pStyle w:val="a3"/>
        <w:spacing w:before="0" w:beforeAutospacing="0" w:after="0" w:afterAutospacing="0"/>
        <w:ind w:left="709"/>
        <w:jc w:val="both"/>
      </w:pPr>
      <w:r>
        <w:t>Необходимо рассчитать сумму транспортного налога.</w:t>
      </w:r>
    </w:p>
    <w:p w:rsidR="005F3427" w:rsidRDefault="005F3427" w:rsidP="00C32A1B">
      <w:pPr>
        <w:pStyle w:val="a3"/>
        <w:numPr>
          <w:ilvl w:val="0"/>
          <w:numId w:val="35"/>
        </w:numPr>
        <w:spacing w:before="0" w:beforeAutospacing="0" w:after="0" w:afterAutospacing="0"/>
        <w:jc w:val="both"/>
      </w:pPr>
      <w:r>
        <w:t xml:space="preserve">Место нахождения ООО «Альфа» </w:t>
      </w:r>
      <w:proofErr w:type="gramStart"/>
      <w:r>
        <w:t>г</w:t>
      </w:r>
      <w:proofErr w:type="gramEnd"/>
      <w:r>
        <w:t xml:space="preserve">. Москва. </w:t>
      </w:r>
      <w:proofErr w:type="gramStart"/>
      <w:r>
        <w:t>В собствен</w:t>
      </w:r>
      <w:r>
        <w:softHyphen/>
        <w:t>ности организации имеются следующие транспортные средства: автобус с двигателем мощностью 160 л. е.; легковой автомобиль ВАЗ-21099 с двигателем мощностью 75 л. е.; легковой автомо</w:t>
      </w:r>
      <w:r>
        <w:softHyphen/>
        <w:t>биль ВАЗ-2108 с двигателем мощностью 64 л. с. Право владения и пользования автомобилем было передано гражданину Л.Л.Нико</w:t>
      </w:r>
      <w:r>
        <w:softHyphen/>
        <w:t>лаеву 19 июля 2015 г. сроком на 3 года, о чем ООО «Альфа» уведо</w:t>
      </w:r>
      <w:r>
        <w:softHyphen/>
        <w:t>мила соответствующий налоговый орган надлежащим</w:t>
      </w:r>
      <w:proofErr w:type="gramEnd"/>
      <w:r>
        <w:t xml:space="preserve"> </w:t>
      </w:r>
      <w:proofErr w:type="gramStart"/>
      <w:r>
        <w:t>образом; лег</w:t>
      </w:r>
      <w:r>
        <w:softHyphen/>
        <w:t xml:space="preserve">ковой автомобиль BMW Z8 </w:t>
      </w:r>
      <w:proofErr w:type="spellStart"/>
      <w:r>
        <w:t>Alpina</w:t>
      </w:r>
      <w:proofErr w:type="spellEnd"/>
      <w:r>
        <w:t xml:space="preserve"> с мощностью двигателя 380 л. с. был приобретен организацией 23 марта 2015 г. и зарегистрирован 26 марта 2015 г.; два грузовых автомобиля ГАЗ-3307 с мощностью двигателя по 200 л. с. каждый, один из которых был продан и 6 июня 2015 г. снят с регистрации. </w:t>
      </w:r>
      <w:proofErr w:type="gramEnd"/>
    </w:p>
    <w:p w:rsidR="005F3427" w:rsidRDefault="005F3427" w:rsidP="005F3427">
      <w:pPr>
        <w:pStyle w:val="a3"/>
        <w:spacing w:before="0" w:beforeAutospacing="0" w:after="0" w:afterAutospacing="0"/>
        <w:ind w:left="709"/>
        <w:jc w:val="both"/>
      </w:pPr>
      <w:r>
        <w:t>Необходимо рассчитать сумму транспортного налога.</w:t>
      </w:r>
    </w:p>
    <w:p w:rsidR="009726A4" w:rsidRDefault="009726A4" w:rsidP="002A4F58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  <w:r>
        <w:t>Дополнительное задание</w:t>
      </w: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  <w:r>
        <w:t>Вопросы:</w:t>
      </w:r>
    </w:p>
    <w:p w:rsidR="009726A4" w:rsidRPr="004465CC" w:rsidRDefault="009726A4" w:rsidP="009726A4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65CC">
        <w:rPr>
          <w:rFonts w:ascii="Times New Roman" w:hAnsi="Times New Roman"/>
          <w:sz w:val="24"/>
          <w:szCs w:val="24"/>
        </w:rPr>
        <w:t>Производится ли возврат излишне уплаченной суммы налога?</w:t>
      </w:r>
    </w:p>
    <w:p w:rsidR="009726A4" w:rsidRPr="004465CC" w:rsidRDefault="009726A4" w:rsidP="009726A4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65CC">
        <w:rPr>
          <w:rFonts w:ascii="Times New Roman" w:hAnsi="Times New Roman"/>
          <w:sz w:val="24"/>
          <w:szCs w:val="24"/>
        </w:rPr>
        <w:t>На какие цели направляются средства транспортного налога?</w:t>
      </w: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  <w:r>
        <w:t>Задачи:</w:t>
      </w:r>
    </w:p>
    <w:p w:rsidR="005F3427" w:rsidRDefault="005F3427" w:rsidP="00C32A1B">
      <w:pPr>
        <w:pStyle w:val="a3"/>
        <w:numPr>
          <w:ilvl w:val="0"/>
          <w:numId w:val="36"/>
        </w:numPr>
        <w:spacing w:before="0" w:beforeAutospacing="0" w:after="0" w:afterAutospacing="0"/>
        <w:jc w:val="both"/>
      </w:pPr>
      <w:r>
        <w:t>Организация в январе 2016 г. приобрела 3 грузовых авто</w:t>
      </w:r>
      <w:r>
        <w:softHyphen/>
        <w:t xml:space="preserve">мобиля мощностью двигателя 150 л. с. и 7 легковых автомобилей мощностью двигателя 70 л. </w:t>
      </w:r>
      <w:proofErr w:type="gramStart"/>
      <w:r>
        <w:t>с</w:t>
      </w:r>
      <w:proofErr w:type="gramEnd"/>
      <w:r>
        <w:t xml:space="preserve">. </w:t>
      </w:r>
      <w:proofErr w:type="gramStart"/>
      <w:r>
        <w:t>В</w:t>
      </w:r>
      <w:proofErr w:type="gramEnd"/>
      <w:r>
        <w:t xml:space="preserve"> апреле 2016 г. организация сдала в аренду 3 легковых и 2 грузовых автомобиля. </w:t>
      </w:r>
    </w:p>
    <w:p w:rsidR="005F3427" w:rsidRDefault="005F3427" w:rsidP="005F3427">
      <w:pPr>
        <w:pStyle w:val="a3"/>
        <w:spacing w:before="0" w:beforeAutospacing="0" w:after="0" w:afterAutospacing="0"/>
        <w:ind w:left="709"/>
        <w:jc w:val="both"/>
      </w:pPr>
      <w:r>
        <w:t>Необходимо рассчитать сумму транспортного налога организа</w:t>
      </w:r>
      <w:r>
        <w:softHyphen/>
        <w:t xml:space="preserve">ции. </w:t>
      </w:r>
    </w:p>
    <w:p w:rsidR="005F3427" w:rsidRDefault="005F3427" w:rsidP="00C32A1B">
      <w:pPr>
        <w:pStyle w:val="a3"/>
        <w:numPr>
          <w:ilvl w:val="0"/>
          <w:numId w:val="36"/>
        </w:numPr>
        <w:spacing w:before="0" w:beforeAutospacing="0" w:after="0" w:afterAutospacing="0"/>
        <w:jc w:val="both"/>
      </w:pPr>
      <w:r>
        <w:lastRenderedPageBreak/>
        <w:t xml:space="preserve"> </w:t>
      </w:r>
      <w:proofErr w:type="gramStart"/>
      <w:r>
        <w:t>Спортивное общество «Ракета» (место нахождения — Москва) приобрело в январе 2016 г. два спортивных парусных суд</w:t>
      </w:r>
      <w:r>
        <w:softHyphen/>
        <w:t xml:space="preserve">на, мощность одного — 145 л. е., мощность второго — 168 л. с. </w:t>
      </w:r>
      <w:proofErr w:type="gramEnd"/>
    </w:p>
    <w:p w:rsidR="005F3427" w:rsidRDefault="005F3427" w:rsidP="005F3427">
      <w:pPr>
        <w:pStyle w:val="a3"/>
        <w:spacing w:before="0" w:beforeAutospacing="0" w:after="0" w:afterAutospacing="0"/>
        <w:ind w:left="709"/>
        <w:jc w:val="both"/>
      </w:pPr>
      <w:r>
        <w:t>Необходимо рассчитать будут ли облагаться транспортным на</w:t>
      </w:r>
      <w:r>
        <w:softHyphen/>
        <w:t xml:space="preserve">логом эти спортивные парусные суда в 2016 г. Если «да», то в каком размере? </w:t>
      </w:r>
    </w:p>
    <w:p w:rsidR="009726A4" w:rsidRDefault="009726A4" w:rsidP="009726A4">
      <w:pPr>
        <w:pStyle w:val="a3"/>
        <w:spacing w:before="0" w:beforeAutospacing="0" w:after="0" w:afterAutospacing="0" w:line="276" w:lineRule="auto"/>
        <w:ind w:left="720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ind w:left="720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C03DE5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C03DE5">
      <w:pPr>
        <w:pStyle w:val="a3"/>
        <w:spacing w:before="0" w:beforeAutospacing="0" w:after="0" w:afterAutospacing="0" w:line="276" w:lineRule="auto"/>
        <w:jc w:val="both"/>
      </w:pPr>
    </w:p>
    <w:p w:rsidR="00C32A1B" w:rsidRDefault="00C32A1B" w:rsidP="00C03DE5">
      <w:pPr>
        <w:pStyle w:val="a3"/>
        <w:spacing w:before="0" w:beforeAutospacing="0" w:after="0" w:afterAutospacing="0" w:line="276" w:lineRule="auto"/>
        <w:jc w:val="both"/>
      </w:pPr>
    </w:p>
    <w:p w:rsidR="00C32A1B" w:rsidRDefault="00C32A1B" w:rsidP="00C03DE5">
      <w:pPr>
        <w:pStyle w:val="a3"/>
        <w:spacing w:before="0" w:beforeAutospacing="0" w:after="0" w:afterAutospacing="0" w:line="276" w:lineRule="auto"/>
        <w:jc w:val="both"/>
      </w:pPr>
    </w:p>
    <w:p w:rsidR="00C32A1B" w:rsidRDefault="00C32A1B" w:rsidP="00C03DE5">
      <w:pPr>
        <w:pStyle w:val="a3"/>
        <w:spacing w:before="0" w:beforeAutospacing="0" w:after="0" w:afterAutospacing="0" w:line="276" w:lineRule="auto"/>
        <w:jc w:val="both"/>
      </w:pPr>
    </w:p>
    <w:p w:rsidR="00C32A1B" w:rsidRDefault="00C32A1B" w:rsidP="00C03DE5">
      <w:pPr>
        <w:pStyle w:val="a3"/>
        <w:spacing w:before="0" w:beforeAutospacing="0" w:after="0" w:afterAutospacing="0" w:line="276" w:lineRule="auto"/>
        <w:jc w:val="both"/>
      </w:pPr>
    </w:p>
    <w:p w:rsidR="00C32A1B" w:rsidRDefault="00C32A1B" w:rsidP="00C03DE5">
      <w:pPr>
        <w:pStyle w:val="a3"/>
        <w:spacing w:before="0" w:beforeAutospacing="0" w:after="0" w:afterAutospacing="0" w:line="276" w:lineRule="auto"/>
        <w:jc w:val="both"/>
      </w:pPr>
    </w:p>
    <w:p w:rsidR="00C32A1B" w:rsidRDefault="00C32A1B" w:rsidP="00C03DE5">
      <w:pPr>
        <w:pStyle w:val="a3"/>
        <w:spacing w:before="0" w:beforeAutospacing="0" w:after="0" w:afterAutospacing="0" w:line="276" w:lineRule="auto"/>
        <w:jc w:val="both"/>
      </w:pPr>
    </w:p>
    <w:p w:rsidR="00C32A1B" w:rsidRDefault="00C32A1B" w:rsidP="00C03DE5">
      <w:pPr>
        <w:pStyle w:val="a3"/>
        <w:spacing w:before="0" w:beforeAutospacing="0" w:after="0" w:afterAutospacing="0" w:line="276" w:lineRule="auto"/>
        <w:jc w:val="both"/>
      </w:pPr>
    </w:p>
    <w:p w:rsidR="00C32A1B" w:rsidRDefault="00C32A1B" w:rsidP="00C03DE5">
      <w:pPr>
        <w:pStyle w:val="a3"/>
        <w:spacing w:before="0" w:beforeAutospacing="0" w:after="0" w:afterAutospacing="0" w:line="276" w:lineRule="auto"/>
        <w:jc w:val="both"/>
      </w:pPr>
    </w:p>
    <w:p w:rsidR="00C32A1B" w:rsidRDefault="00C32A1B" w:rsidP="00C03DE5">
      <w:pPr>
        <w:pStyle w:val="a3"/>
        <w:spacing w:before="0" w:beforeAutospacing="0" w:after="0" w:afterAutospacing="0" w:line="276" w:lineRule="auto"/>
        <w:jc w:val="both"/>
      </w:pPr>
    </w:p>
    <w:p w:rsidR="00C32A1B" w:rsidRDefault="00C32A1B" w:rsidP="00C03DE5">
      <w:pPr>
        <w:pStyle w:val="a3"/>
        <w:spacing w:before="0" w:beforeAutospacing="0" w:after="0" w:afterAutospacing="0" w:line="276" w:lineRule="auto"/>
        <w:jc w:val="both"/>
      </w:pPr>
    </w:p>
    <w:p w:rsidR="00C32A1B" w:rsidRDefault="00C32A1B" w:rsidP="00C03DE5">
      <w:pPr>
        <w:pStyle w:val="a3"/>
        <w:spacing w:before="0" w:beforeAutospacing="0" w:after="0" w:afterAutospacing="0" w:line="276" w:lineRule="auto"/>
        <w:jc w:val="both"/>
      </w:pPr>
    </w:p>
    <w:p w:rsidR="00C32A1B" w:rsidRDefault="00C32A1B" w:rsidP="00C03DE5">
      <w:pPr>
        <w:pStyle w:val="a3"/>
        <w:spacing w:before="0" w:beforeAutospacing="0" w:after="0" w:afterAutospacing="0" w:line="276" w:lineRule="auto"/>
        <w:jc w:val="both"/>
      </w:pPr>
    </w:p>
    <w:p w:rsidR="00C32A1B" w:rsidRDefault="00C32A1B" w:rsidP="00C03DE5">
      <w:pPr>
        <w:pStyle w:val="a3"/>
        <w:spacing w:before="0" w:beforeAutospacing="0" w:after="0" w:afterAutospacing="0" w:line="276" w:lineRule="auto"/>
        <w:jc w:val="both"/>
      </w:pPr>
    </w:p>
    <w:p w:rsidR="00C32A1B" w:rsidRDefault="00C32A1B" w:rsidP="00C03DE5">
      <w:pPr>
        <w:pStyle w:val="a3"/>
        <w:spacing w:before="0" w:beforeAutospacing="0" w:after="0" w:afterAutospacing="0" w:line="276" w:lineRule="auto"/>
        <w:jc w:val="both"/>
      </w:pPr>
    </w:p>
    <w:p w:rsidR="00C32A1B" w:rsidRDefault="00C32A1B" w:rsidP="00C03DE5">
      <w:pPr>
        <w:pStyle w:val="a3"/>
        <w:spacing w:before="0" w:beforeAutospacing="0" w:after="0" w:afterAutospacing="0" w:line="276" w:lineRule="auto"/>
        <w:jc w:val="both"/>
      </w:pPr>
    </w:p>
    <w:p w:rsidR="00C32A1B" w:rsidRDefault="00C32A1B" w:rsidP="00C03DE5">
      <w:pPr>
        <w:pStyle w:val="a3"/>
        <w:spacing w:before="0" w:beforeAutospacing="0" w:after="0" w:afterAutospacing="0" w:line="276" w:lineRule="auto"/>
        <w:jc w:val="both"/>
      </w:pPr>
    </w:p>
    <w:p w:rsidR="00C32A1B" w:rsidRDefault="00C32A1B" w:rsidP="00C03DE5">
      <w:pPr>
        <w:pStyle w:val="a3"/>
        <w:spacing w:before="0" w:beforeAutospacing="0" w:after="0" w:afterAutospacing="0" w:line="276" w:lineRule="auto"/>
        <w:jc w:val="both"/>
      </w:pPr>
    </w:p>
    <w:p w:rsidR="00C32A1B" w:rsidRDefault="00C32A1B" w:rsidP="00C03DE5">
      <w:pPr>
        <w:pStyle w:val="a3"/>
        <w:spacing w:before="0" w:beforeAutospacing="0" w:after="0" w:afterAutospacing="0" w:line="276" w:lineRule="auto"/>
        <w:jc w:val="both"/>
      </w:pPr>
    </w:p>
    <w:p w:rsidR="00C32A1B" w:rsidRDefault="00C32A1B" w:rsidP="00C03DE5">
      <w:pPr>
        <w:pStyle w:val="a3"/>
        <w:spacing w:before="0" w:beforeAutospacing="0" w:after="0" w:afterAutospacing="0" w:line="276" w:lineRule="auto"/>
        <w:jc w:val="both"/>
      </w:pPr>
    </w:p>
    <w:p w:rsidR="00C32A1B" w:rsidRDefault="00C32A1B" w:rsidP="00C03DE5">
      <w:pPr>
        <w:pStyle w:val="a3"/>
        <w:spacing w:before="0" w:beforeAutospacing="0" w:after="0" w:afterAutospacing="0" w:line="276" w:lineRule="auto"/>
        <w:jc w:val="both"/>
      </w:pPr>
    </w:p>
    <w:p w:rsidR="00C32A1B" w:rsidRDefault="00C32A1B" w:rsidP="00C03DE5">
      <w:pPr>
        <w:pStyle w:val="a3"/>
        <w:spacing w:before="0" w:beforeAutospacing="0" w:after="0" w:afterAutospacing="0" w:line="276" w:lineRule="auto"/>
        <w:jc w:val="both"/>
      </w:pPr>
    </w:p>
    <w:p w:rsidR="00C32A1B" w:rsidRDefault="00C32A1B" w:rsidP="00C03DE5">
      <w:pPr>
        <w:pStyle w:val="a3"/>
        <w:spacing w:before="0" w:beforeAutospacing="0" w:after="0" w:afterAutospacing="0" w:line="276" w:lineRule="auto"/>
        <w:jc w:val="both"/>
      </w:pPr>
    </w:p>
    <w:p w:rsidR="00C32A1B" w:rsidRDefault="00C32A1B" w:rsidP="00C03DE5">
      <w:pPr>
        <w:pStyle w:val="a3"/>
        <w:spacing w:before="0" w:beforeAutospacing="0" w:after="0" w:afterAutospacing="0" w:line="276" w:lineRule="auto"/>
        <w:jc w:val="both"/>
      </w:pPr>
    </w:p>
    <w:p w:rsidR="00C32A1B" w:rsidRDefault="00C32A1B" w:rsidP="00C03DE5">
      <w:pPr>
        <w:pStyle w:val="a3"/>
        <w:spacing w:before="0" w:beforeAutospacing="0" w:after="0" w:afterAutospacing="0" w:line="276" w:lineRule="auto"/>
        <w:jc w:val="both"/>
      </w:pPr>
    </w:p>
    <w:p w:rsidR="00C32A1B" w:rsidRDefault="00C32A1B" w:rsidP="00C03DE5">
      <w:pPr>
        <w:pStyle w:val="a3"/>
        <w:spacing w:before="0" w:beforeAutospacing="0" w:after="0" w:afterAutospacing="0" w:line="276" w:lineRule="auto"/>
        <w:jc w:val="both"/>
      </w:pPr>
    </w:p>
    <w:p w:rsidR="00C32A1B" w:rsidRDefault="00C32A1B" w:rsidP="00C03DE5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C03DE5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C03DE5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spacing w:line="276" w:lineRule="auto"/>
        <w:jc w:val="center"/>
        <w:rPr>
          <w:b/>
          <w:bCs/>
        </w:rPr>
      </w:pPr>
      <w:r>
        <w:rPr>
          <w:b/>
          <w:bCs/>
        </w:rPr>
        <w:lastRenderedPageBreak/>
        <w:t>ПРАКТИЧЕСКОЕ ЗАНЯТИЕ № 5</w:t>
      </w:r>
    </w:p>
    <w:p w:rsidR="009726A4" w:rsidRDefault="009726A4" w:rsidP="009726A4">
      <w:pPr>
        <w:spacing w:line="276" w:lineRule="auto"/>
        <w:jc w:val="center"/>
        <w:rPr>
          <w:bCs/>
        </w:rPr>
      </w:pPr>
    </w:p>
    <w:p w:rsidR="009726A4" w:rsidRDefault="009726A4" w:rsidP="009726A4">
      <w:pPr>
        <w:spacing w:line="276" w:lineRule="auto"/>
        <w:jc w:val="both"/>
        <w:rPr>
          <w:bCs/>
        </w:rPr>
      </w:pPr>
      <w:r w:rsidRPr="00C03DE5">
        <w:rPr>
          <w:b/>
          <w:bCs/>
        </w:rPr>
        <w:t>Тема:</w:t>
      </w:r>
      <w:r>
        <w:rPr>
          <w:bCs/>
        </w:rPr>
        <w:t xml:space="preserve"> Основные виды федеральных налогов и сборов. Неналоговые платежи, формирующие бюджет государства и социальные фонды.  </w:t>
      </w:r>
    </w:p>
    <w:p w:rsidR="009726A4" w:rsidRDefault="009726A4" w:rsidP="009726A4">
      <w:pPr>
        <w:spacing w:line="276" w:lineRule="auto"/>
        <w:jc w:val="both"/>
        <w:rPr>
          <w:bCs/>
        </w:rPr>
      </w:pPr>
      <w:r>
        <w:rPr>
          <w:bCs/>
        </w:rPr>
        <w:t>- определение налогооблагаемой базы. Расчёт суммы НДС к уплате (возмещению) в бюджет.</w:t>
      </w: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  <w:r w:rsidRPr="00C03DE5">
        <w:rPr>
          <w:b/>
          <w:bCs/>
          <w:iCs/>
        </w:rPr>
        <w:t>Цели</w:t>
      </w:r>
      <w:r w:rsidRPr="00C03DE5">
        <w:rPr>
          <w:b/>
          <w:bCs/>
        </w:rPr>
        <w:t>:</w:t>
      </w:r>
      <w:r>
        <w:t xml:space="preserve"> усвоение порядка расчёта НДС.</w:t>
      </w: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Pr="00C03DE5" w:rsidRDefault="009726A4" w:rsidP="009726A4">
      <w:pPr>
        <w:pStyle w:val="a3"/>
        <w:spacing w:before="0" w:beforeAutospacing="0" w:after="0" w:afterAutospacing="0" w:line="276" w:lineRule="auto"/>
        <w:jc w:val="both"/>
      </w:pPr>
      <w:r>
        <w:rPr>
          <w:b/>
          <w:bCs/>
          <w:iCs/>
        </w:rPr>
        <w:t>Информационные источники</w:t>
      </w:r>
      <w:r w:rsidRPr="00C03DE5">
        <w:rPr>
          <w:b/>
          <w:bCs/>
          <w:iCs/>
        </w:rPr>
        <w:t>:</w:t>
      </w:r>
    </w:p>
    <w:p w:rsidR="009726A4" w:rsidRPr="00B41D31" w:rsidRDefault="009726A4" w:rsidP="009726A4">
      <w:pPr>
        <w:ind w:firstLine="284"/>
        <w:jc w:val="both"/>
      </w:pPr>
      <w:r w:rsidRPr="00B41D31">
        <w:t>Плательщиками НДС являются организации, индивидуальные предприниматели и лица, признаваемые налогопла</w:t>
      </w:r>
      <w:r w:rsidRPr="00B41D31">
        <w:softHyphen/>
        <w:t xml:space="preserve">тельщиками в связи с перемещением товаров через таможенную границу Российской Федерации, определяемые в соответствии с Таможенным кодексом Российской Федерации. </w:t>
      </w:r>
      <w:proofErr w:type="gramStart"/>
      <w:r w:rsidRPr="00B41D31">
        <w:t>К объектам налогообложения относятся реализация товаров (работ, услуг) на территории Российской Федерации, а также передача имуществен</w:t>
      </w:r>
      <w:r w:rsidRPr="00B41D31">
        <w:softHyphen/>
        <w:t>ных прав, передача товаров (выполнение работ, оказание услуг) для собственных нужд, расходы на которые не принимаются к вычету при исчислении налога на прибыль организации, на безвозмездной основе, выполнение строительно-монтажных работ для собственных  нужд, ввоз товаров на таможенную территорию Российской Федерации.</w:t>
      </w:r>
      <w:proofErr w:type="gramEnd"/>
    </w:p>
    <w:p w:rsidR="009726A4" w:rsidRPr="00B41D31" w:rsidRDefault="009726A4" w:rsidP="009726A4">
      <w:pPr>
        <w:ind w:firstLine="284"/>
        <w:jc w:val="both"/>
      </w:pPr>
      <w:r w:rsidRPr="00B41D31">
        <w:t>При изучении налога на добавленную стоимость необ</w:t>
      </w:r>
      <w:r w:rsidRPr="00B41D31">
        <w:softHyphen/>
        <w:t>ходимо понять механизм исчисления суммы, подлежащей уплате на бюджет, которая определяется как разница между суммой налога, Исчисленной от налогооблагаемой базы, и налоговыми вычетами.</w:t>
      </w:r>
    </w:p>
    <w:p w:rsidR="009726A4" w:rsidRPr="00B41D31" w:rsidRDefault="009726A4" w:rsidP="009726A4">
      <w:pPr>
        <w:ind w:firstLine="284"/>
        <w:jc w:val="both"/>
      </w:pPr>
      <w:r w:rsidRPr="00B41D31">
        <w:t>Для правильного расчета налогооблагаемой базы важно определить место реализации товаров (работ, услуг).</w:t>
      </w:r>
    </w:p>
    <w:p w:rsidR="009726A4" w:rsidRPr="00B41D31" w:rsidRDefault="009726A4" w:rsidP="009726A4">
      <w:pPr>
        <w:ind w:firstLine="284"/>
        <w:jc w:val="both"/>
      </w:pPr>
      <w:r w:rsidRPr="00B41D31">
        <w:t>Моментом определения налоговой базы является наи</w:t>
      </w:r>
      <w:r>
        <w:t>бол</w:t>
      </w:r>
      <w:r w:rsidRPr="00B41D31">
        <w:t>ее ранняя из следующих дат:</w:t>
      </w:r>
    </w:p>
    <w:p w:rsidR="009726A4" w:rsidRPr="00EE107E" w:rsidRDefault="009726A4" w:rsidP="009726A4">
      <w:pPr>
        <w:pStyle w:val="a8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107E">
        <w:rPr>
          <w:rFonts w:ascii="Times New Roman" w:hAnsi="Times New Roman"/>
          <w:sz w:val="24"/>
          <w:szCs w:val="24"/>
        </w:rPr>
        <w:t>день отгрузки (передачи) товаров (работ, услуг), имущественных прав;</w:t>
      </w:r>
    </w:p>
    <w:p w:rsidR="009726A4" w:rsidRPr="00EE107E" w:rsidRDefault="009726A4" w:rsidP="009726A4">
      <w:pPr>
        <w:pStyle w:val="a8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107E">
        <w:rPr>
          <w:rFonts w:ascii="Times New Roman" w:hAnsi="Times New Roman"/>
          <w:sz w:val="24"/>
          <w:szCs w:val="24"/>
        </w:rPr>
        <w:t>день оплаты полной или частичной в счет предстоя</w:t>
      </w:r>
      <w:r w:rsidRPr="00EE107E">
        <w:rPr>
          <w:rFonts w:ascii="Times New Roman" w:hAnsi="Times New Roman"/>
          <w:sz w:val="24"/>
          <w:szCs w:val="24"/>
        </w:rPr>
        <w:softHyphen/>
        <w:t>щих поставок товаров (выполненных работ, услуг), передачи имущественных прав.</w:t>
      </w:r>
    </w:p>
    <w:p w:rsidR="009726A4" w:rsidRPr="00B41D31" w:rsidRDefault="009726A4" w:rsidP="009726A4">
      <w:pPr>
        <w:ind w:firstLine="284"/>
        <w:jc w:val="both"/>
      </w:pPr>
      <w:r w:rsidRPr="00B41D31">
        <w:t>Налоговая база определяется налогоплательщиком в по</w:t>
      </w:r>
      <w:r>
        <w:t>ря</w:t>
      </w:r>
      <w:r w:rsidRPr="00B41D31">
        <w:t>дке, определенном в НК РФ, в зависимости от особенностей ре</w:t>
      </w:r>
      <w:r w:rsidRPr="00B41D31">
        <w:softHyphen/>
        <w:t xml:space="preserve">ализации произведенных им или приобретенных на стороне товаров, работ, услуг. Например, при реализации она определяется как стоимость товаров (работ, услуг) исходя из цен, определяемых в </w:t>
      </w:r>
      <w:proofErr w:type="spellStart"/>
      <w:proofErr w:type="gramStart"/>
      <w:r w:rsidRPr="00B41D31">
        <w:t>co</w:t>
      </w:r>
      <w:r w:rsidRPr="00B41D31">
        <w:softHyphen/>
      </w:r>
      <w:proofErr w:type="gramEnd"/>
      <w:r w:rsidRPr="00B41D31">
        <w:t>ответствии</w:t>
      </w:r>
      <w:proofErr w:type="spellEnd"/>
      <w:r w:rsidRPr="00B41D31">
        <w:t xml:space="preserve"> со ст. 40 НК РФ. Следует внимательно изучить </w:t>
      </w:r>
      <w:proofErr w:type="gramStart"/>
      <w:r w:rsidRPr="00B41D31">
        <w:t>положе</w:t>
      </w:r>
      <w:r w:rsidRPr="00B41D31">
        <w:softHyphen/>
        <w:t>нии</w:t>
      </w:r>
      <w:proofErr w:type="gramEnd"/>
      <w:r w:rsidRPr="00B41D31">
        <w:t xml:space="preserve"> этой статьи и уметь правильно применять их при решении ситуационных задач. При применении различных налоговых ставок налоговая база определяется отдельно по каждому виду товаров (работ, услуг), облагаемых по разным ставкам. При некоторых опе</w:t>
      </w:r>
      <w:r w:rsidRPr="00B41D31">
        <w:softHyphen/>
        <w:t xml:space="preserve">рациях (например, аренда федерального имущества, реализация </w:t>
      </w:r>
      <w:r>
        <w:t>тов</w:t>
      </w:r>
      <w:r w:rsidRPr="00B41D31">
        <w:t>аров (работ, услуг), принадлежащих иностранному лицу, не стоящему на учете в налоговых органах в качестве налогоплательщика) Налоговая база исчисляется налоговым агентом. Налоговыми агентами признаются организации и индивидуальные предпринимате</w:t>
      </w:r>
      <w:r w:rsidRPr="00B41D31">
        <w:softHyphen/>
        <w:t>ли, состоящие на учете в налоговых органах и осуществляющие отделенные законодательством операции.</w:t>
      </w:r>
    </w:p>
    <w:p w:rsidR="009726A4" w:rsidRPr="00B41D31" w:rsidRDefault="009726A4" w:rsidP="009726A4">
      <w:pPr>
        <w:ind w:firstLine="284"/>
        <w:jc w:val="both"/>
      </w:pPr>
      <w:r w:rsidRPr="00B41D31">
        <w:t>Установлены три ставки налога: 0, 10 и 18%. При получении денежных средств, связанных с оплатой товаров, при реа</w:t>
      </w:r>
      <w:r w:rsidRPr="00B41D31">
        <w:softHyphen/>
        <w:t>лизации имущества, учитываемого с налогом, а также в иных случ</w:t>
      </w:r>
      <w:r>
        <w:t>ая</w:t>
      </w:r>
      <w:r w:rsidRPr="00B41D31">
        <w:t xml:space="preserve">х применяются расчетные ставки: 10: 110 </w:t>
      </w:r>
      <w:proofErr w:type="spellStart"/>
      <w:r w:rsidRPr="00B41D31">
        <w:t>х</w:t>
      </w:r>
      <w:proofErr w:type="spellEnd"/>
      <w:r w:rsidRPr="00B41D31">
        <w:t xml:space="preserve"> 100% и 18: 118 </w:t>
      </w:r>
      <w:proofErr w:type="spellStart"/>
      <w:r w:rsidRPr="00B41D31">
        <w:t>х</w:t>
      </w:r>
      <w:proofErr w:type="spellEnd"/>
      <w:r w:rsidRPr="00B41D31">
        <w:t xml:space="preserve"> 100%.</w:t>
      </w:r>
    </w:p>
    <w:p w:rsidR="009726A4" w:rsidRPr="00B41D31" w:rsidRDefault="009726A4" w:rsidP="009726A4">
      <w:pPr>
        <w:ind w:firstLine="284"/>
        <w:jc w:val="both"/>
      </w:pPr>
      <w:r w:rsidRPr="00B41D31">
        <w:t>Необходимо уметь правильно применять ставки налога в зависимости от вида объекта налогообложения и порядка формирования цен: знать требования для подтверждения нулевой ставки. Если приме</w:t>
      </w:r>
      <w:r w:rsidRPr="00B41D31">
        <w:softHyphen/>
        <w:t>няются различные ставки, налоговая база исчисляется отдельно по каждой группе товаров.</w:t>
      </w:r>
    </w:p>
    <w:p w:rsidR="009726A4" w:rsidRPr="00B41D31" w:rsidRDefault="009726A4" w:rsidP="009726A4">
      <w:pPr>
        <w:ind w:firstLine="284"/>
        <w:jc w:val="both"/>
      </w:pPr>
      <w:r w:rsidRPr="00B41D31">
        <w:t>Налогоплательщик имеет право уменьшить сумму нало</w:t>
      </w:r>
      <w:r>
        <w:t>га</w:t>
      </w:r>
      <w:r w:rsidRPr="00B41D31">
        <w:t xml:space="preserve"> на налоговые вычеты. Вычетам подлежат следующие суммы налога;</w:t>
      </w:r>
    </w:p>
    <w:p w:rsidR="009726A4" w:rsidRPr="00EE107E" w:rsidRDefault="009726A4" w:rsidP="009726A4">
      <w:pPr>
        <w:pStyle w:val="a8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107E">
        <w:rPr>
          <w:rFonts w:ascii="Times New Roman" w:hAnsi="Times New Roman"/>
          <w:sz w:val="24"/>
          <w:szCs w:val="24"/>
        </w:rPr>
        <w:t>предъявленные налогоплательщику при приобретении им товаров (работ, услуг);</w:t>
      </w:r>
    </w:p>
    <w:p w:rsidR="009726A4" w:rsidRPr="00EE107E" w:rsidRDefault="009726A4" w:rsidP="009726A4">
      <w:pPr>
        <w:pStyle w:val="a8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107E">
        <w:rPr>
          <w:rFonts w:ascii="Times New Roman" w:hAnsi="Times New Roman"/>
          <w:sz w:val="24"/>
          <w:szCs w:val="24"/>
        </w:rPr>
        <w:t>уплаченные налогоплательщиком при ввозе товаров на таможенную территорию РФ;</w:t>
      </w:r>
    </w:p>
    <w:p w:rsidR="009726A4" w:rsidRPr="00EE107E" w:rsidRDefault="009726A4" w:rsidP="009726A4">
      <w:pPr>
        <w:pStyle w:val="a8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EE107E">
        <w:rPr>
          <w:rFonts w:ascii="Times New Roman" w:hAnsi="Times New Roman"/>
          <w:sz w:val="24"/>
          <w:szCs w:val="24"/>
        </w:rPr>
        <w:lastRenderedPageBreak/>
        <w:t>предъявленные</w:t>
      </w:r>
      <w:proofErr w:type="gramEnd"/>
      <w:r w:rsidRPr="00EE107E">
        <w:rPr>
          <w:rFonts w:ascii="Times New Roman" w:hAnsi="Times New Roman"/>
          <w:sz w:val="24"/>
          <w:szCs w:val="24"/>
        </w:rPr>
        <w:t xml:space="preserve"> покупателю продавцом товаров (работ) услуг) в бюджет в случае возврата этих товаров (отказа от работ, услуг) и уплаченные;</w:t>
      </w:r>
    </w:p>
    <w:p w:rsidR="009726A4" w:rsidRPr="00EE107E" w:rsidRDefault="009726A4" w:rsidP="009726A4">
      <w:pPr>
        <w:pStyle w:val="a8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EE107E">
        <w:rPr>
          <w:rFonts w:ascii="Times New Roman" w:hAnsi="Times New Roman"/>
          <w:sz w:val="24"/>
          <w:szCs w:val="24"/>
        </w:rPr>
        <w:t>уплаченные по расходам на командировки, предста</w:t>
      </w:r>
      <w:r w:rsidRPr="00EE107E">
        <w:rPr>
          <w:rFonts w:ascii="Times New Roman" w:hAnsi="Times New Roman"/>
          <w:sz w:val="24"/>
          <w:szCs w:val="24"/>
        </w:rPr>
        <w:softHyphen/>
        <w:t>вительским расходам, принимаемым к вычету при исчислении налога на прибыль организаций;</w:t>
      </w:r>
      <w:proofErr w:type="gramEnd"/>
    </w:p>
    <w:p w:rsidR="009726A4" w:rsidRPr="00EE107E" w:rsidRDefault="009726A4" w:rsidP="009726A4">
      <w:pPr>
        <w:pStyle w:val="a8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EE107E">
        <w:rPr>
          <w:rFonts w:ascii="Times New Roman" w:hAnsi="Times New Roman"/>
          <w:sz w:val="24"/>
          <w:szCs w:val="24"/>
        </w:rPr>
        <w:t>исчисленные</w:t>
      </w:r>
      <w:proofErr w:type="gramEnd"/>
      <w:r w:rsidRPr="00EE107E">
        <w:rPr>
          <w:rFonts w:ascii="Times New Roman" w:hAnsi="Times New Roman"/>
          <w:sz w:val="24"/>
          <w:szCs w:val="24"/>
        </w:rPr>
        <w:t xml:space="preserve"> и уплаченные с сумм авансовых или иных платежей, полученных в счет предстоящих поставок товаров (работ,  услуг), если произведена отгрузка товаров (работ, услуг);</w:t>
      </w:r>
    </w:p>
    <w:p w:rsidR="009726A4" w:rsidRPr="00EE107E" w:rsidRDefault="009726A4" w:rsidP="009726A4">
      <w:pPr>
        <w:pStyle w:val="a8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107E">
        <w:rPr>
          <w:rFonts w:ascii="Times New Roman" w:hAnsi="Times New Roman"/>
          <w:sz w:val="24"/>
          <w:szCs w:val="24"/>
        </w:rPr>
        <w:t>иные суммы налога в соответствии с налоговым  з</w:t>
      </w:r>
      <w:r>
        <w:rPr>
          <w:rFonts w:ascii="Times New Roman" w:hAnsi="Times New Roman"/>
          <w:sz w:val="24"/>
          <w:szCs w:val="24"/>
        </w:rPr>
        <w:t>а</w:t>
      </w:r>
      <w:r w:rsidRPr="00EE107E">
        <w:rPr>
          <w:rFonts w:ascii="Times New Roman" w:hAnsi="Times New Roman"/>
          <w:sz w:val="24"/>
          <w:szCs w:val="24"/>
        </w:rPr>
        <w:t>конодательством.</w:t>
      </w:r>
    </w:p>
    <w:p w:rsidR="009726A4" w:rsidRPr="00B41D31" w:rsidRDefault="009726A4" w:rsidP="009726A4">
      <w:pPr>
        <w:ind w:firstLine="284"/>
        <w:jc w:val="both"/>
      </w:pPr>
      <w:r w:rsidRPr="00B41D31">
        <w:t>Необходимо изучить условия применения этих вычетов; наличие счетов-фактур; сырье, материалы и товары должны бы оприходованы и иметь производственное назначение, объекты  основных сре</w:t>
      </w:r>
      <w:proofErr w:type="gramStart"/>
      <w:r w:rsidRPr="00B41D31">
        <w:t>дств вв</w:t>
      </w:r>
      <w:proofErr w:type="gramEnd"/>
      <w:r w:rsidRPr="00B41D31">
        <w:t>едены в эксплуатацию.</w:t>
      </w:r>
    </w:p>
    <w:p w:rsidR="009726A4" w:rsidRPr="00B41D31" w:rsidRDefault="009726A4" w:rsidP="009726A4">
      <w:pPr>
        <w:ind w:firstLine="284"/>
        <w:jc w:val="both"/>
      </w:pPr>
      <w:r w:rsidRPr="00B41D31">
        <w:t>При изучении данной темы и выполнении практических заданий необходимо руководствоваться положениями главы 21 «Налог на добавленную стоимость» НК РФ.</w:t>
      </w:r>
    </w:p>
    <w:p w:rsidR="009726A4" w:rsidRDefault="009726A4" w:rsidP="009726A4">
      <w:pPr>
        <w:ind w:firstLine="284"/>
        <w:jc w:val="both"/>
      </w:pPr>
    </w:p>
    <w:p w:rsidR="009726A4" w:rsidRPr="009726A4" w:rsidRDefault="009726A4" w:rsidP="009726A4">
      <w:pPr>
        <w:pStyle w:val="a3"/>
        <w:spacing w:before="0" w:beforeAutospacing="0" w:after="0" w:afterAutospacing="0" w:line="276" w:lineRule="auto"/>
        <w:ind w:firstLine="284"/>
        <w:jc w:val="both"/>
        <w:rPr>
          <w:bCs/>
        </w:rPr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  <w:rPr>
          <w:b/>
          <w:bCs/>
        </w:rPr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  <w:rPr>
          <w:b/>
          <w:bCs/>
        </w:rPr>
      </w:pPr>
      <w:r>
        <w:rPr>
          <w:b/>
          <w:bCs/>
        </w:rPr>
        <w:t>Задания:</w:t>
      </w: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Pr="009726A4" w:rsidRDefault="009726A4" w:rsidP="009726A4">
      <w:pPr>
        <w:pStyle w:val="a3"/>
        <w:spacing w:before="0" w:beforeAutospacing="0" w:after="0" w:afterAutospacing="0" w:line="276" w:lineRule="auto"/>
        <w:jc w:val="both"/>
        <w:rPr>
          <w:u w:val="single"/>
        </w:rPr>
      </w:pPr>
      <w:r w:rsidRPr="009726A4">
        <w:rPr>
          <w:u w:val="single"/>
        </w:rPr>
        <w:t>Вариант 1</w:t>
      </w: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  <w:r>
        <w:t>Вопросы:</w:t>
      </w:r>
    </w:p>
    <w:p w:rsidR="009726A4" w:rsidRDefault="009726A4" w:rsidP="009726A4">
      <w:pPr>
        <w:pStyle w:val="a8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107E">
        <w:rPr>
          <w:rFonts w:ascii="Times New Roman" w:hAnsi="Times New Roman"/>
          <w:sz w:val="24"/>
          <w:szCs w:val="24"/>
        </w:rPr>
        <w:t>Раскройте экономическую сущность НДС.</w:t>
      </w:r>
    </w:p>
    <w:p w:rsidR="009726A4" w:rsidRDefault="009726A4" w:rsidP="009726A4">
      <w:pPr>
        <w:pStyle w:val="a8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107E">
        <w:rPr>
          <w:rFonts w:ascii="Times New Roman" w:hAnsi="Times New Roman"/>
          <w:sz w:val="24"/>
          <w:szCs w:val="24"/>
        </w:rPr>
        <w:t>Кто признается плательщиком НДС?</w:t>
      </w:r>
    </w:p>
    <w:p w:rsidR="009726A4" w:rsidRDefault="009726A4" w:rsidP="009726A4">
      <w:pPr>
        <w:pStyle w:val="a8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107E">
        <w:rPr>
          <w:rFonts w:ascii="Times New Roman" w:hAnsi="Times New Roman"/>
          <w:sz w:val="24"/>
          <w:szCs w:val="24"/>
        </w:rPr>
        <w:t>Каковы объекты налогообложения по НДС?</w:t>
      </w:r>
    </w:p>
    <w:p w:rsidR="009726A4" w:rsidRDefault="009726A4" w:rsidP="009726A4">
      <w:pPr>
        <w:pStyle w:val="a8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107E">
        <w:rPr>
          <w:rFonts w:ascii="Times New Roman" w:hAnsi="Times New Roman"/>
          <w:sz w:val="24"/>
          <w:szCs w:val="24"/>
        </w:rPr>
        <w:t>Какие операции не подлежат налогообложению?</w:t>
      </w:r>
    </w:p>
    <w:p w:rsidR="009726A4" w:rsidRPr="00EE107E" w:rsidRDefault="009726A4" w:rsidP="009726A4">
      <w:pPr>
        <w:pStyle w:val="a8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107E">
        <w:rPr>
          <w:rFonts w:ascii="Times New Roman" w:hAnsi="Times New Roman"/>
          <w:sz w:val="24"/>
          <w:szCs w:val="24"/>
        </w:rPr>
        <w:t>Чем зачет отличается от возврата?</w:t>
      </w:r>
    </w:p>
    <w:p w:rsidR="009726A4" w:rsidRPr="00EE107E" w:rsidRDefault="009726A4" w:rsidP="009726A4">
      <w:pPr>
        <w:pStyle w:val="a8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107E">
        <w:rPr>
          <w:rFonts w:ascii="Times New Roman" w:hAnsi="Times New Roman"/>
          <w:sz w:val="24"/>
          <w:szCs w:val="24"/>
        </w:rPr>
        <w:t>На каком счете бухгалтерского учета отражается задол</w:t>
      </w:r>
      <w:r w:rsidRPr="00EE107E">
        <w:rPr>
          <w:rFonts w:ascii="Times New Roman" w:hAnsi="Times New Roman"/>
          <w:sz w:val="24"/>
          <w:szCs w:val="24"/>
        </w:rPr>
        <w:softHyphen/>
        <w:t>женность перед бюджетом по НДС?</w:t>
      </w: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  <w:r>
        <w:t>Задачи:</w:t>
      </w:r>
    </w:p>
    <w:p w:rsidR="005F3427" w:rsidRPr="00C32A1B" w:rsidRDefault="005F3427" w:rsidP="00C32A1B">
      <w:pPr>
        <w:pStyle w:val="a8"/>
        <w:numPr>
          <w:ilvl w:val="0"/>
          <w:numId w:val="4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32A1B">
        <w:rPr>
          <w:rFonts w:ascii="Times New Roman" w:hAnsi="Times New Roman"/>
          <w:sz w:val="24"/>
          <w:szCs w:val="24"/>
        </w:rPr>
        <w:t xml:space="preserve"> Организация оптовой торговли закупила новогодние по</w:t>
      </w:r>
      <w:r w:rsidRPr="00C32A1B">
        <w:rPr>
          <w:rFonts w:ascii="Times New Roman" w:hAnsi="Times New Roman"/>
          <w:sz w:val="24"/>
          <w:szCs w:val="24"/>
        </w:rPr>
        <w:softHyphen/>
        <w:t>дарки у индивидуального предпринимателя на сумму 8 000 руб. (НДС не предусмотрен) и у фирмы (юридического лица) — на сумму 90000 руб. (в том числе включая НДС 18 %). Торговая на</w:t>
      </w:r>
      <w:r w:rsidRPr="00C32A1B">
        <w:rPr>
          <w:rFonts w:ascii="Times New Roman" w:hAnsi="Times New Roman"/>
          <w:sz w:val="24"/>
          <w:szCs w:val="24"/>
        </w:rPr>
        <w:softHyphen/>
        <w:t>ценка составила 15 %. Новогодние подарки были реализованы пол</w:t>
      </w:r>
      <w:r w:rsidRPr="00C32A1B">
        <w:rPr>
          <w:rFonts w:ascii="Times New Roman" w:hAnsi="Times New Roman"/>
          <w:sz w:val="24"/>
          <w:szCs w:val="24"/>
        </w:rPr>
        <w:softHyphen/>
        <w:t>ностью через собственный магазин розничной торговли площа</w:t>
      </w:r>
      <w:r w:rsidRPr="00C32A1B">
        <w:rPr>
          <w:rFonts w:ascii="Times New Roman" w:hAnsi="Times New Roman"/>
          <w:sz w:val="24"/>
          <w:szCs w:val="24"/>
        </w:rPr>
        <w:softHyphen/>
        <w:t xml:space="preserve">дью 200 м[1]. </w:t>
      </w:r>
    </w:p>
    <w:p w:rsidR="005F3427" w:rsidRPr="00C32A1B" w:rsidRDefault="005F3427" w:rsidP="00C32A1B">
      <w:pPr>
        <w:ind w:left="709"/>
        <w:jc w:val="both"/>
      </w:pPr>
      <w:r w:rsidRPr="00C32A1B">
        <w:t>Необходимо определить сумму НДС, подлежащую уплате в от</w:t>
      </w:r>
      <w:r w:rsidRPr="00C32A1B">
        <w:softHyphen/>
        <w:t xml:space="preserve">четном периоде организацией. </w:t>
      </w:r>
    </w:p>
    <w:p w:rsidR="005F3427" w:rsidRPr="00C32A1B" w:rsidRDefault="005F3427" w:rsidP="00C32A1B">
      <w:pPr>
        <w:pStyle w:val="a8"/>
        <w:numPr>
          <w:ilvl w:val="0"/>
          <w:numId w:val="4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32A1B">
        <w:rPr>
          <w:rFonts w:ascii="Times New Roman" w:hAnsi="Times New Roman"/>
          <w:sz w:val="24"/>
          <w:szCs w:val="24"/>
        </w:rPr>
        <w:t>В отчетном месяце организация произвела 840 единиц про</w:t>
      </w:r>
      <w:r w:rsidRPr="00C32A1B">
        <w:rPr>
          <w:rFonts w:ascii="Times New Roman" w:hAnsi="Times New Roman"/>
          <w:sz w:val="24"/>
          <w:szCs w:val="24"/>
        </w:rPr>
        <w:softHyphen/>
        <w:t xml:space="preserve">дукции при себестоимости изготовления 2 060 руб. (в том числе НДС 18%). </w:t>
      </w:r>
      <w:proofErr w:type="gramStart"/>
      <w:r w:rsidRPr="00C32A1B">
        <w:rPr>
          <w:rFonts w:ascii="Times New Roman" w:hAnsi="Times New Roman"/>
          <w:sz w:val="24"/>
          <w:szCs w:val="24"/>
        </w:rPr>
        <w:t>Из них 200 единиц были реализованы по цене 4600 руб., 140 единиц — по цене 5 350 руб., 423 единицы обменяли по бар</w:t>
      </w:r>
      <w:r w:rsidRPr="00C32A1B">
        <w:rPr>
          <w:rFonts w:ascii="Times New Roman" w:hAnsi="Times New Roman"/>
          <w:sz w:val="24"/>
          <w:szCs w:val="24"/>
        </w:rPr>
        <w:softHyphen/>
        <w:t>теру, и договорная цена единицы обмена составила 3 100 руб., 20 единиц передали безвозмездно (оценка стоимости продукции, указанная в акте приемки-передачи — 3500 руб.), 57 единиц ис</w:t>
      </w:r>
      <w:r w:rsidRPr="00C32A1B">
        <w:rPr>
          <w:rFonts w:ascii="Times New Roman" w:hAnsi="Times New Roman"/>
          <w:sz w:val="24"/>
          <w:szCs w:val="24"/>
        </w:rPr>
        <w:softHyphen/>
        <w:t>портились из-за неправильного хранения и были проданы по сни</w:t>
      </w:r>
      <w:r w:rsidRPr="00C32A1B">
        <w:rPr>
          <w:rFonts w:ascii="Times New Roman" w:hAnsi="Times New Roman"/>
          <w:sz w:val="24"/>
          <w:szCs w:val="24"/>
        </w:rPr>
        <w:softHyphen/>
        <w:t xml:space="preserve">женной цене 2 300 руб. </w:t>
      </w:r>
      <w:proofErr w:type="gramEnd"/>
    </w:p>
    <w:p w:rsidR="005F3427" w:rsidRPr="00C32A1B" w:rsidRDefault="005F3427" w:rsidP="00C32A1B">
      <w:pPr>
        <w:ind w:left="709"/>
        <w:jc w:val="both"/>
      </w:pPr>
      <w:r w:rsidRPr="00C32A1B">
        <w:t xml:space="preserve">Необходимо определить сумму НДС. </w:t>
      </w:r>
    </w:p>
    <w:p w:rsidR="005F3427" w:rsidRPr="00C32A1B" w:rsidRDefault="005F3427" w:rsidP="00C32A1B">
      <w:pPr>
        <w:pStyle w:val="a8"/>
        <w:numPr>
          <w:ilvl w:val="0"/>
          <w:numId w:val="4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32A1B">
        <w:rPr>
          <w:rFonts w:ascii="Times New Roman" w:hAnsi="Times New Roman"/>
          <w:sz w:val="24"/>
          <w:szCs w:val="24"/>
        </w:rPr>
        <w:t xml:space="preserve"> Оптовая фирма приобрела товары в количестве 5 000 шт. по цене 200 руб. (с учетом НДС) за 1 шт. и полностью реализовала их в отчетном периоде. Торговая надбавка составила 20,5 %. </w:t>
      </w:r>
    </w:p>
    <w:p w:rsidR="005F3427" w:rsidRPr="00C32A1B" w:rsidRDefault="005F3427" w:rsidP="00C32A1B">
      <w:pPr>
        <w:ind w:left="709"/>
        <w:jc w:val="both"/>
      </w:pPr>
      <w:r w:rsidRPr="00C32A1B">
        <w:t xml:space="preserve">Необходимо определить сумму НДС, подлежащую уплате в бюджет оптовой фирмой за отчетный месяц. </w:t>
      </w:r>
    </w:p>
    <w:p w:rsidR="005F3427" w:rsidRPr="00C32A1B" w:rsidRDefault="005F3427" w:rsidP="00C32A1B">
      <w:pPr>
        <w:pStyle w:val="a8"/>
        <w:numPr>
          <w:ilvl w:val="0"/>
          <w:numId w:val="4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32A1B">
        <w:rPr>
          <w:rFonts w:ascii="Times New Roman" w:hAnsi="Times New Roman"/>
          <w:sz w:val="24"/>
          <w:szCs w:val="24"/>
        </w:rPr>
        <w:lastRenderedPageBreak/>
        <w:t>Иностранная фирма по договору с российской органи</w:t>
      </w:r>
      <w:r w:rsidRPr="00C32A1B">
        <w:rPr>
          <w:rFonts w:ascii="Times New Roman" w:hAnsi="Times New Roman"/>
          <w:sz w:val="24"/>
          <w:szCs w:val="24"/>
        </w:rPr>
        <w:softHyphen/>
        <w:t xml:space="preserve">зацией, расположенной в </w:t>
      </w:r>
      <w:proofErr w:type="gramStart"/>
      <w:r w:rsidRPr="00C32A1B">
        <w:rPr>
          <w:rFonts w:ascii="Times New Roman" w:hAnsi="Times New Roman"/>
          <w:sz w:val="24"/>
          <w:szCs w:val="24"/>
        </w:rPr>
        <w:t>г</w:t>
      </w:r>
      <w:proofErr w:type="gramEnd"/>
      <w:r w:rsidRPr="00C32A1B">
        <w:rPr>
          <w:rFonts w:ascii="Times New Roman" w:hAnsi="Times New Roman"/>
          <w:sz w:val="24"/>
          <w:szCs w:val="24"/>
        </w:rPr>
        <w:t>. Москве, предоставила последней кон</w:t>
      </w:r>
      <w:r w:rsidRPr="00C32A1B">
        <w:rPr>
          <w:rFonts w:ascii="Times New Roman" w:hAnsi="Times New Roman"/>
          <w:sz w:val="24"/>
          <w:szCs w:val="24"/>
        </w:rPr>
        <w:softHyphen/>
        <w:t>сультационные услуги по вопросу финансовых инвестиций.</w:t>
      </w:r>
    </w:p>
    <w:p w:rsidR="005F3427" w:rsidRPr="00C32A1B" w:rsidRDefault="005F3427" w:rsidP="00C32A1B">
      <w:pPr>
        <w:ind w:left="709"/>
        <w:jc w:val="both"/>
      </w:pPr>
      <w:r w:rsidRPr="00C32A1B">
        <w:t>Сто</w:t>
      </w:r>
      <w:r w:rsidRPr="00C32A1B">
        <w:softHyphen/>
        <w:t>имость консультационных услуг определена в договоре в сумме 100 000 руб. и была оплачена российской компанией со своего рас</w:t>
      </w:r>
      <w:r w:rsidRPr="00C32A1B">
        <w:softHyphen/>
        <w:t xml:space="preserve">четного счета. </w:t>
      </w:r>
    </w:p>
    <w:p w:rsidR="005F3427" w:rsidRPr="00C32A1B" w:rsidRDefault="005F3427" w:rsidP="00C32A1B">
      <w:pPr>
        <w:ind w:left="709"/>
        <w:jc w:val="both"/>
      </w:pPr>
      <w:r w:rsidRPr="00C32A1B">
        <w:t xml:space="preserve">Необходимо определить сумму НДС, подлежащую уплате в бюджет, и указать налогоплательщика. </w:t>
      </w:r>
    </w:p>
    <w:p w:rsidR="005F3427" w:rsidRPr="00C32A1B" w:rsidRDefault="005F3427" w:rsidP="00C32A1B">
      <w:pPr>
        <w:pStyle w:val="a8"/>
        <w:numPr>
          <w:ilvl w:val="0"/>
          <w:numId w:val="4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32A1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32A1B">
        <w:rPr>
          <w:rFonts w:ascii="Times New Roman" w:hAnsi="Times New Roman"/>
          <w:sz w:val="24"/>
          <w:szCs w:val="24"/>
        </w:rPr>
        <w:t>Выручка от реализации товаров (без учета НДС) опто</w:t>
      </w:r>
      <w:r w:rsidRPr="00C32A1B">
        <w:rPr>
          <w:rFonts w:ascii="Times New Roman" w:hAnsi="Times New Roman"/>
          <w:sz w:val="24"/>
          <w:szCs w:val="24"/>
        </w:rPr>
        <w:softHyphen/>
        <w:t>вой торговой организации в октябре 2005 г. составила: а) по това</w:t>
      </w:r>
      <w:r w:rsidRPr="00C32A1B">
        <w:rPr>
          <w:rFonts w:ascii="Times New Roman" w:hAnsi="Times New Roman"/>
          <w:sz w:val="24"/>
          <w:szCs w:val="24"/>
        </w:rPr>
        <w:softHyphen/>
        <w:t>рам, облагаемым по ставке 18%, — 150000 руб.; б) по товарам, облагаемым по ставке 10%, — 135000 руб. Покупная стоимость товаров (без НДС): а) по товарам, облагаемым по ставке 18 %, — 135 000 руб.; б) по товарам, облагаемым по ставке 10 %, — 87 400 руб. Услуги сторонних</w:t>
      </w:r>
      <w:proofErr w:type="gramEnd"/>
      <w:r w:rsidRPr="00C32A1B">
        <w:rPr>
          <w:rFonts w:ascii="Times New Roman" w:hAnsi="Times New Roman"/>
          <w:sz w:val="24"/>
          <w:szCs w:val="24"/>
        </w:rPr>
        <w:t xml:space="preserve"> организаций, отнесенные на издержки обраще</w:t>
      </w:r>
      <w:r w:rsidRPr="00C32A1B">
        <w:rPr>
          <w:rFonts w:ascii="Times New Roman" w:hAnsi="Times New Roman"/>
          <w:sz w:val="24"/>
          <w:szCs w:val="24"/>
        </w:rPr>
        <w:softHyphen/>
        <w:t xml:space="preserve">ния (в том числе НДС 18 %), составили 2000 руб. </w:t>
      </w:r>
    </w:p>
    <w:p w:rsidR="005F3427" w:rsidRPr="00C32A1B" w:rsidRDefault="005F3427" w:rsidP="00C32A1B">
      <w:pPr>
        <w:ind w:left="709"/>
        <w:jc w:val="both"/>
      </w:pPr>
      <w:r w:rsidRPr="00C32A1B">
        <w:t xml:space="preserve">Необходимо определить сумму НДС, подлежащую уплате в бюджет. </w:t>
      </w:r>
    </w:p>
    <w:p w:rsidR="009726A4" w:rsidRPr="00C32A1B" w:rsidRDefault="009726A4" w:rsidP="00C32A1B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C32A1B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Pr="009726A4" w:rsidRDefault="009726A4" w:rsidP="009726A4">
      <w:pPr>
        <w:pStyle w:val="a3"/>
        <w:spacing w:before="0" w:beforeAutospacing="0" w:after="0" w:afterAutospacing="0" w:line="276" w:lineRule="auto"/>
        <w:jc w:val="both"/>
        <w:rPr>
          <w:u w:val="single"/>
        </w:rPr>
      </w:pPr>
      <w:r w:rsidRPr="009726A4">
        <w:rPr>
          <w:u w:val="single"/>
        </w:rPr>
        <w:t>Вариант 2</w:t>
      </w: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  <w:r>
        <w:t>Вопросы:</w:t>
      </w:r>
    </w:p>
    <w:p w:rsidR="009726A4" w:rsidRPr="009726A4" w:rsidRDefault="009726A4" w:rsidP="009726A4">
      <w:pPr>
        <w:pStyle w:val="a8"/>
        <w:numPr>
          <w:ilvl w:val="0"/>
          <w:numId w:val="20"/>
        </w:numPr>
        <w:jc w:val="both"/>
        <w:rPr>
          <w:rFonts w:ascii="Times New Roman" w:hAnsi="Times New Roman"/>
        </w:rPr>
      </w:pPr>
      <w:r w:rsidRPr="009726A4">
        <w:rPr>
          <w:rFonts w:ascii="Times New Roman" w:hAnsi="Times New Roman"/>
        </w:rPr>
        <w:t>Кто признается плательщиком НДС?</w:t>
      </w:r>
    </w:p>
    <w:p w:rsidR="009726A4" w:rsidRPr="009726A4" w:rsidRDefault="009726A4" w:rsidP="009726A4">
      <w:pPr>
        <w:pStyle w:val="a8"/>
        <w:numPr>
          <w:ilvl w:val="0"/>
          <w:numId w:val="20"/>
        </w:numPr>
        <w:jc w:val="both"/>
        <w:rPr>
          <w:rFonts w:ascii="Times New Roman" w:hAnsi="Times New Roman"/>
        </w:rPr>
      </w:pPr>
      <w:r w:rsidRPr="00EE107E">
        <w:rPr>
          <w:rFonts w:ascii="Times New Roman" w:hAnsi="Times New Roman"/>
          <w:sz w:val="24"/>
          <w:szCs w:val="24"/>
        </w:rPr>
        <w:t>Каковы объекты налогообложения по НДС?</w:t>
      </w:r>
    </w:p>
    <w:p w:rsidR="009726A4" w:rsidRPr="00EE107E" w:rsidRDefault="009726A4" w:rsidP="009726A4">
      <w:pPr>
        <w:pStyle w:val="a8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107E">
        <w:rPr>
          <w:rFonts w:ascii="Times New Roman" w:hAnsi="Times New Roman"/>
          <w:sz w:val="24"/>
          <w:szCs w:val="24"/>
        </w:rPr>
        <w:t>Что является местом реализации товаров (работ, услуг)?</w:t>
      </w:r>
    </w:p>
    <w:p w:rsidR="009726A4" w:rsidRPr="00EE107E" w:rsidRDefault="009726A4" w:rsidP="009726A4">
      <w:pPr>
        <w:pStyle w:val="a8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107E">
        <w:rPr>
          <w:rFonts w:ascii="Times New Roman" w:hAnsi="Times New Roman"/>
          <w:sz w:val="24"/>
          <w:szCs w:val="24"/>
        </w:rPr>
        <w:t>Каков основной порядок определения налоговой базы?</w:t>
      </w:r>
    </w:p>
    <w:p w:rsidR="009726A4" w:rsidRPr="009726A4" w:rsidRDefault="009726A4" w:rsidP="009726A4">
      <w:pPr>
        <w:pStyle w:val="a8"/>
        <w:numPr>
          <w:ilvl w:val="0"/>
          <w:numId w:val="20"/>
        </w:numPr>
        <w:jc w:val="both"/>
        <w:rPr>
          <w:rFonts w:ascii="Times New Roman" w:hAnsi="Times New Roman"/>
        </w:rPr>
      </w:pPr>
      <w:r w:rsidRPr="00EE107E">
        <w:rPr>
          <w:rFonts w:ascii="Times New Roman" w:hAnsi="Times New Roman"/>
          <w:sz w:val="24"/>
          <w:szCs w:val="24"/>
        </w:rPr>
        <w:t>Какой налоговый период установлен НК РФ для НДС?</w:t>
      </w:r>
    </w:p>
    <w:p w:rsidR="009726A4" w:rsidRPr="00EE107E" w:rsidRDefault="009726A4" w:rsidP="009726A4">
      <w:pPr>
        <w:pStyle w:val="a8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107E">
        <w:rPr>
          <w:rFonts w:ascii="Times New Roman" w:hAnsi="Times New Roman"/>
          <w:sz w:val="24"/>
          <w:szCs w:val="24"/>
        </w:rPr>
        <w:t xml:space="preserve">В каких случаях для исчисления НДС применяются ставки 10%: 110% </w:t>
      </w:r>
      <w:proofErr w:type="spellStart"/>
      <w:r w:rsidRPr="00EE107E">
        <w:rPr>
          <w:rFonts w:ascii="Times New Roman" w:hAnsi="Times New Roman"/>
          <w:sz w:val="24"/>
          <w:szCs w:val="24"/>
        </w:rPr>
        <w:t>х</w:t>
      </w:r>
      <w:proofErr w:type="spellEnd"/>
      <w:r w:rsidRPr="00EE107E">
        <w:rPr>
          <w:rFonts w:ascii="Times New Roman" w:hAnsi="Times New Roman"/>
          <w:sz w:val="24"/>
          <w:szCs w:val="24"/>
        </w:rPr>
        <w:t xml:space="preserve"> 100% и 18%: 118% </w:t>
      </w:r>
      <w:proofErr w:type="spellStart"/>
      <w:r w:rsidRPr="00EE107E">
        <w:rPr>
          <w:rFonts w:ascii="Times New Roman" w:hAnsi="Times New Roman"/>
          <w:sz w:val="24"/>
          <w:szCs w:val="24"/>
        </w:rPr>
        <w:t>х</w:t>
      </w:r>
      <w:proofErr w:type="spellEnd"/>
      <w:r w:rsidRPr="00EE107E">
        <w:rPr>
          <w:rFonts w:ascii="Times New Roman" w:hAnsi="Times New Roman"/>
          <w:sz w:val="24"/>
          <w:szCs w:val="24"/>
        </w:rPr>
        <w:t xml:space="preserve"> 100%?</w:t>
      </w:r>
    </w:p>
    <w:p w:rsidR="009726A4" w:rsidRPr="009726A4" w:rsidRDefault="009726A4" w:rsidP="009726A4">
      <w:pPr>
        <w:pStyle w:val="a8"/>
        <w:ind w:left="1004"/>
        <w:jc w:val="both"/>
        <w:rPr>
          <w:rFonts w:ascii="Times New Roman" w:hAnsi="Times New Roman"/>
        </w:rPr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  <w:r>
        <w:t>Задачи:</w:t>
      </w:r>
    </w:p>
    <w:p w:rsidR="005F3427" w:rsidRPr="00C32A1B" w:rsidRDefault="005F3427" w:rsidP="00C32A1B">
      <w:pPr>
        <w:pStyle w:val="a8"/>
        <w:numPr>
          <w:ilvl w:val="0"/>
          <w:numId w:val="4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32A1B">
        <w:rPr>
          <w:rFonts w:ascii="Times New Roman" w:hAnsi="Times New Roman"/>
          <w:sz w:val="24"/>
          <w:szCs w:val="24"/>
        </w:rPr>
        <w:t>Завод производит телевизоры. В отчетном периоде было реализовано 600 телевизоров по цене 2 720 руб. при себестоимости изготовления 1 850 руб. (в том числе НДС 18%). Рыночная цена изделия в отчетном периоде составила 3 100 руб. (включая НДС). Кроме реализации продукции оптовому покупателю, завод 10 теле</w:t>
      </w:r>
      <w:r w:rsidRPr="00C32A1B">
        <w:rPr>
          <w:rFonts w:ascii="Times New Roman" w:hAnsi="Times New Roman"/>
          <w:sz w:val="24"/>
          <w:szCs w:val="24"/>
        </w:rPr>
        <w:softHyphen/>
        <w:t>визоров передал подшефной школе, 30 телевизоров было переда</w:t>
      </w:r>
      <w:r w:rsidRPr="00C32A1B">
        <w:rPr>
          <w:rFonts w:ascii="Times New Roman" w:hAnsi="Times New Roman"/>
          <w:sz w:val="24"/>
          <w:szCs w:val="24"/>
        </w:rPr>
        <w:softHyphen/>
        <w:t>но по себестоимости в качестве натуральной оплаты труда со</w:t>
      </w:r>
      <w:r w:rsidRPr="00C32A1B">
        <w:rPr>
          <w:rFonts w:ascii="Times New Roman" w:hAnsi="Times New Roman"/>
          <w:sz w:val="24"/>
          <w:szCs w:val="24"/>
        </w:rPr>
        <w:softHyphen/>
        <w:t>трудникам. Завод также реализовал ранее приобретенные запчас</w:t>
      </w:r>
      <w:r w:rsidRPr="00C32A1B">
        <w:rPr>
          <w:rFonts w:ascii="Times New Roman" w:hAnsi="Times New Roman"/>
          <w:sz w:val="24"/>
          <w:szCs w:val="24"/>
        </w:rPr>
        <w:softHyphen/>
        <w:t xml:space="preserve">ти к телевизорам на сумму 15 </w:t>
      </w:r>
      <w:proofErr w:type="spellStart"/>
      <w:proofErr w:type="gramStart"/>
      <w:r w:rsidRPr="00C32A1B">
        <w:rPr>
          <w:rFonts w:ascii="Times New Roman" w:hAnsi="Times New Roman"/>
          <w:sz w:val="24"/>
          <w:szCs w:val="24"/>
        </w:rPr>
        <w:t>млн</w:t>
      </w:r>
      <w:proofErr w:type="spellEnd"/>
      <w:proofErr w:type="gramEnd"/>
      <w:r w:rsidRPr="00C32A1B">
        <w:rPr>
          <w:rFonts w:ascii="Times New Roman" w:hAnsi="Times New Roman"/>
          <w:sz w:val="24"/>
          <w:szCs w:val="24"/>
        </w:rPr>
        <w:t xml:space="preserve"> руб., стоимость закупки кото</w:t>
      </w:r>
      <w:r w:rsidRPr="00C32A1B">
        <w:rPr>
          <w:rFonts w:ascii="Times New Roman" w:hAnsi="Times New Roman"/>
          <w:sz w:val="24"/>
          <w:szCs w:val="24"/>
        </w:rPr>
        <w:softHyphen/>
        <w:t xml:space="preserve">рых составляла 12 </w:t>
      </w:r>
      <w:proofErr w:type="spellStart"/>
      <w:r w:rsidRPr="00C32A1B">
        <w:rPr>
          <w:rFonts w:ascii="Times New Roman" w:hAnsi="Times New Roman"/>
          <w:sz w:val="24"/>
          <w:szCs w:val="24"/>
        </w:rPr>
        <w:t>млн</w:t>
      </w:r>
      <w:proofErr w:type="spellEnd"/>
      <w:r w:rsidRPr="00C32A1B">
        <w:rPr>
          <w:rFonts w:ascii="Times New Roman" w:hAnsi="Times New Roman"/>
          <w:sz w:val="24"/>
          <w:szCs w:val="24"/>
        </w:rPr>
        <w:t xml:space="preserve"> руб. (в том числе НДС 18 %). </w:t>
      </w:r>
    </w:p>
    <w:p w:rsidR="005F3427" w:rsidRPr="00C32A1B" w:rsidRDefault="005F3427" w:rsidP="00C32A1B">
      <w:pPr>
        <w:ind w:left="709"/>
        <w:jc w:val="both"/>
      </w:pPr>
      <w:r w:rsidRPr="00C32A1B">
        <w:t xml:space="preserve">Необходимо определить сумму НДС, подлежащую уплате в бюджет. </w:t>
      </w:r>
    </w:p>
    <w:p w:rsidR="005F3427" w:rsidRPr="00C32A1B" w:rsidRDefault="005F3427" w:rsidP="00C32A1B">
      <w:pPr>
        <w:pStyle w:val="a8"/>
        <w:numPr>
          <w:ilvl w:val="0"/>
          <w:numId w:val="4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32A1B">
        <w:rPr>
          <w:rFonts w:ascii="Times New Roman" w:hAnsi="Times New Roman"/>
          <w:sz w:val="24"/>
          <w:szCs w:val="24"/>
        </w:rPr>
        <w:t xml:space="preserve"> Организация получила от своего покупателя безвозмездно сырье на сумму 3 000 руб. Она уплатила штрафы за нарушение дого</w:t>
      </w:r>
      <w:r w:rsidRPr="00C32A1B">
        <w:rPr>
          <w:rFonts w:ascii="Times New Roman" w:hAnsi="Times New Roman"/>
          <w:sz w:val="24"/>
          <w:szCs w:val="24"/>
        </w:rPr>
        <w:softHyphen/>
        <w:t xml:space="preserve">воров на сумму 3 000 руб. и получила выручку в размере 5 000 руб. </w:t>
      </w:r>
    </w:p>
    <w:p w:rsidR="005F3427" w:rsidRPr="00C32A1B" w:rsidRDefault="005F3427" w:rsidP="00C32A1B">
      <w:pPr>
        <w:ind w:left="709"/>
        <w:jc w:val="both"/>
      </w:pPr>
      <w:r w:rsidRPr="00C32A1B">
        <w:t xml:space="preserve">Необходимо определить сумму НДС. </w:t>
      </w:r>
    </w:p>
    <w:p w:rsidR="005F3427" w:rsidRPr="00C32A1B" w:rsidRDefault="005F3427" w:rsidP="00C32A1B">
      <w:pPr>
        <w:pStyle w:val="a8"/>
        <w:numPr>
          <w:ilvl w:val="0"/>
          <w:numId w:val="4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32A1B">
        <w:rPr>
          <w:rFonts w:ascii="Times New Roman" w:hAnsi="Times New Roman"/>
          <w:sz w:val="24"/>
          <w:szCs w:val="24"/>
        </w:rPr>
        <w:t xml:space="preserve"> Организация реализовала товары на сумму 500000 руб. (без учета НДС). Ставка НДС по реализации — 18 %. Кроме того, организация отгрузила по бартеру товаров еще на 90 000 руб. (без учета НДС). В этом же периоде организация отнесла на себестои</w:t>
      </w:r>
      <w:r w:rsidRPr="00C32A1B">
        <w:rPr>
          <w:rFonts w:ascii="Times New Roman" w:hAnsi="Times New Roman"/>
          <w:sz w:val="24"/>
          <w:szCs w:val="24"/>
        </w:rPr>
        <w:softHyphen/>
        <w:t>мость 390 000 руб. (в том числе НДС 18 %), уплаченные поставщи</w:t>
      </w:r>
      <w:r w:rsidRPr="00C32A1B">
        <w:rPr>
          <w:rFonts w:ascii="Times New Roman" w:hAnsi="Times New Roman"/>
          <w:sz w:val="24"/>
          <w:szCs w:val="24"/>
        </w:rPr>
        <w:softHyphen/>
        <w:t xml:space="preserve">кам за сырье. </w:t>
      </w:r>
    </w:p>
    <w:p w:rsidR="005F3427" w:rsidRPr="00C32A1B" w:rsidRDefault="005F3427" w:rsidP="00C32A1B">
      <w:pPr>
        <w:ind w:left="709"/>
        <w:jc w:val="both"/>
      </w:pPr>
      <w:r w:rsidRPr="00C32A1B">
        <w:lastRenderedPageBreak/>
        <w:t xml:space="preserve">Необходимо определить сумму НДС, подлежащую уплате в бюджет организацией за отчетный месяц. </w:t>
      </w:r>
    </w:p>
    <w:p w:rsidR="005F3427" w:rsidRPr="00C32A1B" w:rsidRDefault="005F3427" w:rsidP="00C32A1B">
      <w:pPr>
        <w:pStyle w:val="a8"/>
        <w:numPr>
          <w:ilvl w:val="0"/>
          <w:numId w:val="4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32A1B">
        <w:rPr>
          <w:rFonts w:ascii="Times New Roman" w:hAnsi="Times New Roman"/>
          <w:sz w:val="24"/>
          <w:szCs w:val="24"/>
        </w:rPr>
        <w:t xml:space="preserve"> ЗАО «Календарь» заключило с департаментом государ</w:t>
      </w:r>
      <w:r w:rsidRPr="00C32A1B">
        <w:rPr>
          <w:rFonts w:ascii="Times New Roman" w:hAnsi="Times New Roman"/>
          <w:sz w:val="24"/>
          <w:szCs w:val="24"/>
        </w:rPr>
        <w:softHyphen/>
        <w:t xml:space="preserve">ственного и муниципального имущества </w:t>
      </w:r>
      <w:proofErr w:type="gramStart"/>
      <w:r w:rsidRPr="00C32A1B">
        <w:rPr>
          <w:rFonts w:ascii="Times New Roman" w:hAnsi="Times New Roman"/>
          <w:sz w:val="24"/>
          <w:szCs w:val="24"/>
        </w:rPr>
        <w:t>г</w:t>
      </w:r>
      <w:proofErr w:type="gramEnd"/>
      <w:r w:rsidRPr="00C32A1B">
        <w:rPr>
          <w:rFonts w:ascii="Times New Roman" w:hAnsi="Times New Roman"/>
          <w:sz w:val="24"/>
          <w:szCs w:val="24"/>
        </w:rPr>
        <w:t xml:space="preserve">. Москвы договор на аренду помещения. По условиям договора ежемесячная сумма арендной платы составляет 12000 руб. (с учетом НДС). В декабре предшествующего аренде года ЗАО заплатило аренду целиком за весь следующий год. </w:t>
      </w:r>
    </w:p>
    <w:p w:rsidR="005F3427" w:rsidRPr="00C32A1B" w:rsidRDefault="005F3427" w:rsidP="00C32A1B">
      <w:pPr>
        <w:ind w:left="709"/>
        <w:jc w:val="both"/>
      </w:pPr>
      <w:r w:rsidRPr="00C32A1B">
        <w:t>Необходимо определить сумму НДС за декабрь и сумму аренд</w:t>
      </w:r>
      <w:r w:rsidRPr="00C32A1B">
        <w:softHyphen/>
        <w:t>ной платы, перечисленной департаменту государственного и му</w:t>
      </w:r>
      <w:r w:rsidRPr="00C32A1B">
        <w:softHyphen/>
        <w:t xml:space="preserve">ниципального имущества. </w:t>
      </w:r>
    </w:p>
    <w:p w:rsidR="005F3427" w:rsidRPr="00C32A1B" w:rsidRDefault="005F3427" w:rsidP="00C32A1B">
      <w:pPr>
        <w:pStyle w:val="a8"/>
        <w:numPr>
          <w:ilvl w:val="0"/>
          <w:numId w:val="4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32A1B">
        <w:rPr>
          <w:rFonts w:ascii="Times New Roman" w:hAnsi="Times New Roman"/>
          <w:sz w:val="24"/>
          <w:szCs w:val="24"/>
        </w:rPr>
        <w:t xml:space="preserve"> В феврале текущего года организация построила и ввела в эксплуатацию производственный склад. Общая величина затрат на его строительство составила 1 </w:t>
      </w:r>
      <w:proofErr w:type="spellStart"/>
      <w:proofErr w:type="gramStart"/>
      <w:r w:rsidRPr="00C32A1B">
        <w:rPr>
          <w:rFonts w:ascii="Times New Roman" w:hAnsi="Times New Roman"/>
          <w:sz w:val="24"/>
          <w:szCs w:val="24"/>
        </w:rPr>
        <w:t>млн</w:t>
      </w:r>
      <w:proofErr w:type="spellEnd"/>
      <w:proofErr w:type="gramEnd"/>
      <w:r w:rsidRPr="00C32A1B">
        <w:rPr>
          <w:rFonts w:ascii="Times New Roman" w:hAnsi="Times New Roman"/>
          <w:sz w:val="24"/>
          <w:szCs w:val="24"/>
        </w:rPr>
        <w:t xml:space="preserve"> 200 тыс. руб., в том числе: материалы — 600 000 руб. (в том числе НДС 18 %), заработная пла</w:t>
      </w:r>
      <w:r w:rsidRPr="00C32A1B">
        <w:rPr>
          <w:rFonts w:ascii="Times New Roman" w:hAnsi="Times New Roman"/>
          <w:sz w:val="24"/>
          <w:szCs w:val="24"/>
        </w:rPr>
        <w:softHyphen/>
        <w:t>та работников с учетом начисленных сумм единого социального налога — 400000 руб., амортизация основных средств, использо</w:t>
      </w:r>
      <w:r w:rsidRPr="00C32A1B">
        <w:rPr>
          <w:rFonts w:ascii="Times New Roman" w:hAnsi="Times New Roman"/>
          <w:sz w:val="24"/>
          <w:szCs w:val="24"/>
        </w:rPr>
        <w:softHyphen/>
        <w:t xml:space="preserve">ванных при строительстве, — 200 000 руб. </w:t>
      </w:r>
    </w:p>
    <w:p w:rsidR="005F3427" w:rsidRPr="00C32A1B" w:rsidRDefault="005F3427" w:rsidP="00C32A1B">
      <w:pPr>
        <w:ind w:left="709"/>
        <w:jc w:val="both"/>
      </w:pPr>
      <w:r w:rsidRPr="00C32A1B">
        <w:t>Необходимо определить сумму НДС, подлежащую возмеще</w:t>
      </w:r>
      <w:r w:rsidRPr="00C32A1B">
        <w:softHyphen/>
        <w:t xml:space="preserve">нию из бюджета. </w:t>
      </w:r>
    </w:p>
    <w:p w:rsidR="009726A4" w:rsidRDefault="009726A4" w:rsidP="00C32A1B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  <w:r>
        <w:t>Дополнительное задание</w:t>
      </w: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  <w:r>
        <w:t>Вопросы:</w:t>
      </w:r>
    </w:p>
    <w:p w:rsidR="009726A4" w:rsidRDefault="009726A4" w:rsidP="009726A4">
      <w:pPr>
        <w:pStyle w:val="a8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107E">
        <w:rPr>
          <w:rFonts w:ascii="Times New Roman" w:hAnsi="Times New Roman"/>
          <w:sz w:val="24"/>
          <w:szCs w:val="24"/>
        </w:rPr>
        <w:t>Какие реквизиты должны быть указаны в счете-фактуре?</w:t>
      </w:r>
    </w:p>
    <w:p w:rsidR="009726A4" w:rsidRDefault="009726A4" w:rsidP="009726A4">
      <w:pPr>
        <w:pStyle w:val="a8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107E">
        <w:rPr>
          <w:rFonts w:ascii="Times New Roman" w:hAnsi="Times New Roman"/>
          <w:sz w:val="24"/>
          <w:szCs w:val="24"/>
        </w:rPr>
        <w:t xml:space="preserve">На </w:t>
      </w:r>
      <w:proofErr w:type="gramStart"/>
      <w:r w:rsidRPr="00EE107E">
        <w:rPr>
          <w:rFonts w:ascii="Times New Roman" w:hAnsi="Times New Roman"/>
          <w:sz w:val="24"/>
          <w:szCs w:val="24"/>
        </w:rPr>
        <w:t>основании</w:t>
      </w:r>
      <w:proofErr w:type="gramEnd"/>
      <w:r w:rsidRPr="00EE107E">
        <w:rPr>
          <w:rFonts w:ascii="Times New Roman" w:hAnsi="Times New Roman"/>
          <w:sz w:val="24"/>
          <w:szCs w:val="24"/>
        </w:rPr>
        <w:t xml:space="preserve"> каких документов производятся налоговые  вычеты по НДС?</w:t>
      </w:r>
    </w:p>
    <w:p w:rsidR="009726A4" w:rsidRPr="00EE107E" w:rsidRDefault="009726A4" w:rsidP="009726A4">
      <w:pPr>
        <w:pStyle w:val="a8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107E">
        <w:rPr>
          <w:rFonts w:ascii="Times New Roman" w:hAnsi="Times New Roman"/>
          <w:sz w:val="24"/>
          <w:szCs w:val="24"/>
        </w:rPr>
        <w:t>В чем сущность и назначение счета 19 «Налог на добав</w:t>
      </w:r>
      <w:r w:rsidRPr="00EE107E">
        <w:rPr>
          <w:rFonts w:ascii="Times New Roman" w:hAnsi="Times New Roman"/>
          <w:sz w:val="24"/>
          <w:szCs w:val="24"/>
        </w:rPr>
        <w:softHyphen/>
        <w:t>ленную стоимость по приобретенным ценностям»?</w:t>
      </w:r>
    </w:p>
    <w:p w:rsidR="009726A4" w:rsidRPr="00EE107E" w:rsidRDefault="009726A4" w:rsidP="009726A4">
      <w:pPr>
        <w:pStyle w:val="a8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107E">
        <w:rPr>
          <w:rFonts w:ascii="Times New Roman" w:hAnsi="Times New Roman"/>
          <w:sz w:val="24"/>
          <w:szCs w:val="24"/>
        </w:rPr>
        <w:t>Какие органы осуществляют возврат НДС налогопла</w:t>
      </w:r>
      <w:r w:rsidRPr="00EE107E">
        <w:rPr>
          <w:rFonts w:ascii="Times New Roman" w:hAnsi="Times New Roman"/>
          <w:sz w:val="24"/>
          <w:szCs w:val="24"/>
        </w:rPr>
        <w:softHyphen/>
        <w:t>тельщику?</w:t>
      </w:r>
    </w:p>
    <w:p w:rsidR="009726A4" w:rsidRPr="00EE107E" w:rsidRDefault="009726A4" w:rsidP="009726A4">
      <w:pPr>
        <w:pStyle w:val="a8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107E">
        <w:rPr>
          <w:rFonts w:ascii="Times New Roman" w:hAnsi="Times New Roman"/>
          <w:sz w:val="24"/>
          <w:szCs w:val="24"/>
        </w:rPr>
        <w:t xml:space="preserve">Какие счета бухгалтерского учета используются для отражения хозяйственных операций, связанных с НДС? </w:t>
      </w:r>
    </w:p>
    <w:p w:rsidR="009726A4" w:rsidRPr="00EE107E" w:rsidRDefault="009726A4" w:rsidP="009726A4">
      <w:pPr>
        <w:pStyle w:val="a8"/>
        <w:spacing w:after="0" w:line="240" w:lineRule="auto"/>
        <w:ind w:left="1004"/>
        <w:jc w:val="both"/>
        <w:rPr>
          <w:rFonts w:ascii="Times New Roman" w:hAnsi="Times New Roman"/>
          <w:sz w:val="24"/>
          <w:szCs w:val="24"/>
        </w:rPr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  <w:r>
        <w:t>Задачи:</w:t>
      </w:r>
    </w:p>
    <w:p w:rsidR="00C32A1B" w:rsidRPr="00C32A1B" w:rsidRDefault="00C32A1B" w:rsidP="00C32A1B">
      <w:pPr>
        <w:pStyle w:val="a8"/>
        <w:numPr>
          <w:ilvl w:val="0"/>
          <w:numId w:val="4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F595B">
        <w:t xml:space="preserve"> </w:t>
      </w:r>
      <w:r w:rsidRPr="00C32A1B">
        <w:rPr>
          <w:rFonts w:ascii="Times New Roman" w:hAnsi="Times New Roman"/>
          <w:sz w:val="24"/>
          <w:szCs w:val="24"/>
        </w:rPr>
        <w:t>Завод по производству хрустально-стеклянных изделий производит изделия из хрусталя, а также изделия художественных народных промыслов. Для производства тех и других изделий в ян</w:t>
      </w:r>
      <w:r w:rsidRPr="00C32A1B">
        <w:rPr>
          <w:rFonts w:ascii="Times New Roman" w:hAnsi="Times New Roman"/>
          <w:sz w:val="24"/>
          <w:szCs w:val="24"/>
        </w:rPr>
        <w:softHyphen/>
        <w:t>варе была закуплена и израсходована краска на сумму 528 000 руб. В январе были приобретены и оплачены услуги комиссионера, реализующего хрустальные изделия, на сумму 285 000 руб. Сто</w:t>
      </w:r>
      <w:r w:rsidRPr="00C32A1B">
        <w:rPr>
          <w:rFonts w:ascii="Times New Roman" w:hAnsi="Times New Roman"/>
          <w:sz w:val="24"/>
          <w:szCs w:val="24"/>
        </w:rPr>
        <w:softHyphen/>
        <w:t xml:space="preserve">имость реализованной продукции составила за январь 1 </w:t>
      </w:r>
      <w:proofErr w:type="spellStart"/>
      <w:proofErr w:type="gramStart"/>
      <w:r w:rsidRPr="00C32A1B">
        <w:rPr>
          <w:rFonts w:ascii="Times New Roman" w:hAnsi="Times New Roman"/>
          <w:sz w:val="24"/>
          <w:szCs w:val="24"/>
        </w:rPr>
        <w:t>млн</w:t>
      </w:r>
      <w:proofErr w:type="spellEnd"/>
      <w:proofErr w:type="gramEnd"/>
      <w:r w:rsidRPr="00C32A1B">
        <w:rPr>
          <w:rFonts w:ascii="Times New Roman" w:hAnsi="Times New Roman"/>
          <w:sz w:val="24"/>
          <w:szCs w:val="24"/>
        </w:rPr>
        <w:t xml:space="preserve"> 500 тыс. руб. При этом стоимость обычных хрустальных изделий составила 1 </w:t>
      </w:r>
      <w:proofErr w:type="spellStart"/>
      <w:r w:rsidRPr="00C32A1B">
        <w:rPr>
          <w:rFonts w:ascii="Times New Roman" w:hAnsi="Times New Roman"/>
          <w:sz w:val="24"/>
          <w:szCs w:val="24"/>
        </w:rPr>
        <w:t>млн</w:t>
      </w:r>
      <w:proofErr w:type="spellEnd"/>
      <w:r w:rsidRPr="00C32A1B">
        <w:rPr>
          <w:rFonts w:ascii="Times New Roman" w:hAnsi="Times New Roman"/>
          <w:sz w:val="24"/>
          <w:szCs w:val="24"/>
        </w:rPr>
        <w:t xml:space="preserve"> 200 тыс. руб. (в том числе </w:t>
      </w:r>
      <w:proofErr w:type="gramStart"/>
      <w:r w:rsidRPr="00C32A1B">
        <w:rPr>
          <w:rFonts w:ascii="Times New Roman" w:hAnsi="Times New Roman"/>
          <w:sz w:val="24"/>
          <w:szCs w:val="24"/>
        </w:rPr>
        <w:t xml:space="preserve">НДС 18 %) и стоимость изделий художественных промыслов — 300 000 руб. </w:t>
      </w:r>
      <w:proofErr w:type="gramEnd"/>
    </w:p>
    <w:p w:rsidR="00C32A1B" w:rsidRPr="00C32A1B" w:rsidRDefault="00C32A1B" w:rsidP="00C32A1B">
      <w:pPr>
        <w:ind w:left="709"/>
        <w:jc w:val="both"/>
      </w:pPr>
      <w:r w:rsidRPr="00C32A1B">
        <w:t xml:space="preserve">Необходимо определить сумму НДС, подлежащую уплате в отчетном периоде организацией. </w:t>
      </w:r>
    </w:p>
    <w:p w:rsidR="00C32A1B" w:rsidRPr="00C32A1B" w:rsidRDefault="00C32A1B" w:rsidP="00C32A1B">
      <w:pPr>
        <w:pStyle w:val="a8"/>
        <w:numPr>
          <w:ilvl w:val="0"/>
          <w:numId w:val="4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32A1B">
        <w:rPr>
          <w:rFonts w:ascii="Times New Roman" w:hAnsi="Times New Roman"/>
          <w:sz w:val="24"/>
          <w:szCs w:val="24"/>
        </w:rPr>
        <w:t xml:space="preserve"> Заготовительная организация принимает у населения грибы по цене 12 руб. за 1 кг, которые затем реализует оптом магазинам. Реализуются грибы по 45 руб. за 1 кг (с учетом НДС). Всего было приобретено у населения и реализовано юридическим лицам 2000 кг грибов. </w:t>
      </w:r>
    </w:p>
    <w:p w:rsidR="00C32A1B" w:rsidRPr="00C32A1B" w:rsidRDefault="00C32A1B" w:rsidP="00C32A1B">
      <w:pPr>
        <w:ind w:left="709"/>
        <w:jc w:val="both"/>
      </w:pPr>
      <w:r w:rsidRPr="00C32A1B">
        <w:t xml:space="preserve">Необходимо определить сумму НДС, подлежащую уплате в бюджет. </w:t>
      </w:r>
    </w:p>
    <w:p w:rsidR="009726A4" w:rsidRDefault="009726A4" w:rsidP="00C32A1B">
      <w:pPr>
        <w:pStyle w:val="a3"/>
        <w:spacing w:before="0" w:beforeAutospacing="0" w:after="0" w:afterAutospacing="0" w:line="276" w:lineRule="auto"/>
        <w:ind w:left="720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ind w:left="720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spacing w:line="276" w:lineRule="auto"/>
        <w:jc w:val="center"/>
        <w:rPr>
          <w:b/>
          <w:bCs/>
        </w:rPr>
      </w:pPr>
      <w:r>
        <w:rPr>
          <w:b/>
          <w:bCs/>
        </w:rPr>
        <w:lastRenderedPageBreak/>
        <w:t>ПРАКТИЧЕСКОЕ ЗАНЯТИЕ № 6</w:t>
      </w:r>
    </w:p>
    <w:p w:rsidR="009726A4" w:rsidRDefault="009726A4" w:rsidP="009726A4">
      <w:pPr>
        <w:spacing w:line="276" w:lineRule="auto"/>
        <w:jc w:val="center"/>
        <w:rPr>
          <w:bCs/>
        </w:rPr>
      </w:pPr>
    </w:p>
    <w:p w:rsidR="009726A4" w:rsidRDefault="009726A4" w:rsidP="009726A4">
      <w:pPr>
        <w:spacing w:line="276" w:lineRule="auto"/>
        <w:jc w:val="both"/>
        <w:rPr>
          <w:bCs/>
        </w:rPr>
      </w:pPr>
      <w:r w:rsidRPr="00C03DE5">
        <w:rPr>
          <w:b/>
          <w:bCs/>
        </w:rPr>
        <w:t>Тема:</w:t>
      </w:r>
      <w:r>
        <w:rPr>
          <w:bCs/>
        </w:rPr>
        <w:t xml:space="preserve"> Основные виды федеральных налогов и сборов. Неналоговые платежи, формирующие бюджет государства и социальные фонды.  </w:t>
      </w:r>
    </w:p>
    <w:p w:rsidR="009726A4" w:rsidRDefault="009726A4" w:rsidP="009726A4">
      <w:pPr>
        <w:spacing w:line="276" w:lineRule="auto"/>
        <w:jc w:val="both"/>
        <w:rPr>
          <w:bCs/>
        </w:rPr>
      </w:pPr>
      <w:r>
        <w:rPr>
          <w:bCs/>
        </w:rPr>
        <w:t>- определение налогооблагаемой базы по налогу на прибыль. Расчёт суммы налога на прибыль.</w:t>
      </w:r>
    </w:p>
    <w:p w:rsidR="009726A4" w:rsidRDefault="009726A4" w:rsidP="009726A4">
      <w:pPr>
        <w:spacing w:line="276" w:lineRule="auto"/>
        <w:jc w:val="both"/>
        <w:rPr>
          <w:bCs/>
        </w:rPr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  <w:r w:rsidRPr="00C03DE5">
        <w:rPr>
          <w:b/>
          <w:bCs/>
          <w:iCs/>
        </w:rPr>
        <w:t>Цели</w:t>
      </w:r>
      <w:r w:rsidRPr="00C03DE5">
        <w:rPr>
          <w:b/>
          <w:bCs/>
        </w:rPr>
        <w:t>:</w:t>
      </w:r>
      <w:r>
        <w:t xml:space="preserve"> усвоение порядка расчёта налога на прибыль.</w:t>
      </w: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Pr="00C03DE5" w:rsidRDefault="009726A4" w:rsidP="009726A4">
      <w:pPr>
        <w:pStyle w:val="a3"/>
        <w:spacing w:before="0" w:beforeAutospacing="0" w:after="0" w:afterAutospacing="0" w:line="276" w:lineRule="auto"/>
        <w:jc w:val="both"/>
      </w:pPr>
      <w:r>
        <w:rPr>
          <w:b/>
          <w:bCs/>
          <w:iCs/>
        </w:rPr>
        <w:t>Информационные источники</w:t>
      </w:r>
      <w:r w:rsidRPr="00C03DE5">
        <w:rPr>
          <w:b/>
          <w:bCs/>
          <w:iCs/>
        </w:rPr>
        <w:t>:</w:t>
      </w:r>
    </w:p>
    <w:p w:rsidR="009726A4" w:rsidRPr="00B41D31" w:rsidRDefault="009726A4" w:rsidP="009726A4">
      <w:pPr>
        <w:ind w:firstLine="284"/>
        <w:jc w:val="both"/>
      </w:pPr>
      <w:r w:rsidRPr="00B41D31">
        <w:t xml:space="preserve">Плательщиками налога на прибыль </w:t>
      </w:r>
      <w:proofErr w:type="gramStart"/>
      <w:r w:rsidRPr="00B41D31">
        <w:t>являются организа</w:t>
      </w:r>
      <w:r w:rsidRPr="00B41D31">
        <w:softHyphen/>
        <w:t>ции Прибыль представляет</w:t>
      </w:r>
      <w:proofErr w:type="gramEnd"/>
      <w:r w:rsidRPr="00B41D31">
        <w:t xml:space="preserve"> собой доходы, уменьшенные на суммы расходов, связанных с получением доходов. Учитываются доходы, Полученные как в денежном, так и в натуральном выражении. Необходимо  изучить порядок признания доходов и расходов при кассовом МП оде и методе начислений, особенности их применения организациями при  расчете доходов необходимо исходить из цены товаров (работ, услуг), определяемой в соответствии со ст. 40 НК РФ. Для целей налогообложения принимается цена товара, указанная сторона</w:t>
      </w:r>
      <w:r w:rsidRPr="00B41D31">
        <w:softHyphen/>
        <w:t>ми сделки. Налоговые органы при осуществлении контрольных мероприятий  имеют право проверять применение цен по сделкам следующих случаях:</w:t>
      </w:r>
    </w:p>
    <w:p w:rsidR="009726A4" w:rsidRPr="00B41D31" w:rsidRDefault="009726A4" w:rsidP="009726A4">
      <w:pPr>
        <w:pStyle w:val="a8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D31">
        <w:rPr>
          <w:rFonts w:ascii="Times New Roman" w:hAnsi="Times New Roman"/>
          <w:sz w:val="24"/>
          <w:szCs w:val="24"/>
        </w:rPr>
        <w:t>между взаимозависимыми лицами;</w:t>
      </w:r>
    </w:p>
    <w:p w:rsidR="009726A4" w:rsidRPr="00B41D31" w:rsidRDefault="009726A4" w:rsidP="009726A4">
      <w:pPr>
        <w:pStyle w:val="a8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D31">
        <w:rPr>
          <w:rFonts w:ascii="Times New Roman" w:hAnsi="Times New Roman"/>
          <w:sz w:val="24"/>
          <w:szCs w:val="24"/>
        </w:rPr>
        <w:t>по товарообменным операциям;</w:t>
      </w:r>
    </w:p>
    <w:p w:rsidR="009726A4" w:rsidRPr="00B41D31" w:rsidRDefault="009726A4" w:rsidP="009726A4">
      <w:pPr>
        <w:pStyle w:val="a8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D31">
        <w:rPr>
          <w:rFonts w:ascii="Times New Roman" w:hAnsi="Times New Roman"/>
          <w:sz w:val="24"/>
          <w:szCs w:val="24"/>
        </w:rPr>
        <w:t>при совершении внешнеторговых сделок;</w:t>
      </w:r>
    </w:p>
    <w:p w:rsidR="009726A4" w:rsidRPr="00B41D31" w:rsidRDefault="009726A4" w:rsidP="009726A4">
      <w:pPr>
        <w:pStyle w:val="a8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D31">
        <w:rPr>
          <w:rFonts w:ascii="Times New Roman" w:hAnsi="Times New Roman"/>
          <w:sz w:val="24"/>
          <w:szCs w:val="24"/>
        </w:rPr>
        <w:t>при отклонении более чем на 20% в сторону повыше</w:t>
      </w:r>
      <w:r w:rsidRPr="00B41D31">
        <w:rPr>
          <w:rFonts w:ascii="Times New Roman" w:hAnsi="Times New Roman"/>
          <w:sz w:val="24"/>
          <w:szCs w:val="24"/>
        </w:rPr>
        <w:softHyphen/>
        <w:t>нии или сторону понижения от уровня цен при реализации иден</w:t>
      </w:r>
      <w:r w:rsidRPr="00B41D31">
        <w:rPr>
          <w:rFonts w:ascii="Times New Roman" w:hAnsi="Times New Roman"/>
          <w:sz w:val="24"/>
          <w:szCs w:val="24"/>
        </w:rPr>
        <w:softHyphen/>
        <w:t>тичных товаров.</w:t>
      </w:r>
    </w:p>
    <w:p w:rsidR="009726A4" w:rsidRDefault="009726A4" w:rsidP="009726A4">
      <w:pPr>
        <w:ind w:firstLine="284"/>
        <w:jc w:val="both"/>
      </w:pPr>
      <w:r w:rsidRPr="00B41D31">
        <w:t xml:space="preserve">При определении расходов в целях налогообложения </w:t>
      </w:r>
      <w:proofErr w:type="gramStart"/>
      <w:r w:rsidRPr="00B41D31">
        <w:t>исходя из положения, что они должны</w:t>
      </w:r>
      <w:proofErr w:type="gramEnd"/>
      <w:r w:rsidRPr="00B41D31">
        <w:t xml:space="preserve"> быть экономически обоснованны и документально подтверждены. Расходы, связанные с производством том и реализацией, группируются на материальные, расходы на оплату труда, суммы начисленной амортизации и прочие расходы. </w:t>
      </w:r>
      <w:r>
        <w:t>Не в</w:t>
      </w:r>
      <w:r w:rsidRPr="00B41D31">
        <w:t xml:space="preserve">се расходы организации учитываются в целях налогообложения: расходов нормируется, создаются резервные фонды. Амортизируемым  признается имущество, результаты интеллектуальной деятельности   и </w:t>
      </w:r>
      <w:r>
        <w:t>и</w:t>
      </w:r>
      <w:r w:rsidRPr="00B41D31">
        <w:t>ные объекты интеллектуальной собс</w:t>
      </w:r>
      <w:r>
        <w:t>твенности со сроком полезного</w:t>
      </w:r>
      <w:r w:rsidRPr="00B41D31">
        <w:t xml:space="preserve"> пользования более 12 месяцев и первоначальной стоимостью более </w:t>
      </w:r>
      <w:r>
        <w:t>4</w:t>
      </w:r>
      <w:r w:rsidRPr="00B41D31">
        <w:t xml:space="preserve">0 </w:t>
      </w:r>
      <w:r>
        <w:t>000</w:t>
      </w:r>
      <w:r w:rsidRPr="00B41D31">
        <w:t xml:space="preserve"> руб., а также капитальные вложения в арендуемые объекты основных сре</w:t>
      </w:r>
      <w:proofErr w:type="gramStart"/>
      <w:r w:rsidRPr="00B41D31">
        <w:t>дств  в ф</w:t>
      </w:r>
      <w:proofErr w:type="gramEnd"/>
      <w:r w:rsidRPr="00B41D31">
        <w:t>орме неотделимых улучшений, произведенных арендатором с согласия арендодателя. В целях налогообложения су</w:t>
      </w:r>
      <w:r>
        <w:t>щ</w:t>
      </w:r>
      <w:r w:rsidRPr="00B41D31">
        <w:t xml:space="preserve">ествуют два метода начисления амортизации: </w:t>
      </w:r>
      <w:proofErr w:type="gramStart"/>
      <w:r w:rsidRPr="00B41D31">
        <w:t>линейный</w:t>
      </w:r>
      <w:proofErr w:type="gramEnd"/>
      <w:r w:rsidRPr="00B41D31">
        <w:t xml:space="preserve"> и нелинейный, а также повышающие и понижающее коэффициенты, применимые в соответствии с положениями ст. 259 НК РФ. Метод начислен</w:t>
      </w:r>
      <w:r>
        <w:t>ия</w:t>
      </w:r>
      <w:r w:rsidRPr="00B41D31">
        <w:t xml:space="preserve"> амортизации устанавливается один и тот же ко всем объектам амортизируемого имущества. Для применения нелинейного метода опре</w:t>
      </w:r>
      <w:r>
        <w:t>д</w:t>
      </w:r>
      <w:r w:rsidRPr="00B41D31">
        <w:t>еляется суммарный баланс каждой амортизационной группы. Порядок расчета и нормы амортизации приведены в ст. 259.2 НК РФ.</w:t>
      </w:r>
      <w:r>
        <w:t xml:space="preserve"> </w:t>
      </w:r>
    </w:p>
    <w:p w:rsidR="009726A4" w:rsidRPr="00B41D31" w:rsidRDefault="009726A4" w:rsidP="009726A4">
      <w:pPr>
        <w:ind w:firstLine="284"/>
        <w:jc w:val="both"/>
      </w:pPr>
      <w:r w:rsidRPr="00B41D31">
        <w:t>Налоговая база рассчитывается отдельно по каждому виду деятельности, если они облагаются по разным ставкам. Следу</w:t>
      </w:r>
      <w:r w:rsidRPr="00B41D31">
        <w:softHyphen/>
        <w:t>ет учитывать особенности определения налоговой базы в зависимо</w:t>
      </w:r>
      <w:r w:rsidRPr="00B41D31">
        <w:softHyphen/>
        <w:t>сти от вида деятельности, организационно-правовой формы налог плательщика, элементов учетной политики и т.д. Налогоплательщик вправе уменьшить налоговую базу текущего налогового периода » всю сумму полученного убытка или на часть этой суммы.</w:t>
      </w:r>
    </w:p>
    <w:p w:rsidR="009726A4" w:rsidRPr="00B41D31" w:rsidRDefault="009726A4" w:rsidP="009726A4">
      <w:pPr>
        <w:ind w:firstLine="284"/>
        <w:jc w:val="both"/>
      </w:pPr>
      <w:r w:rsidRPr="00B41D31">
        <w:t xml:space="preserve">Сумму налога организации </w:t>
      </w:r>
      <w:proofErr w:type="gramStart"/>
      <w:r w:rsidRPr="00B41D31">
        <w:t>исчисляют самостоятельно Уплата производится</w:t>
      </w:r>
      <w:proofErr w:type="gramEnd"/>
      <w:r w:rsidRPr="00B41D31">
        <w:t xml:space="preserve"> ежемесячно исходя из фактической прибыли или ежеквартально исходя из фактической прибыли с ежемесячными платежами, сумма которых определяется расчетным путем. Ряд налогоплательщиков при соблюдении условий по объему выручки  имеют право уплачивать налог только ежеквартально.</w:t>
      </w:r>
    </w:p>
    <w:p w:rsidR="009726A4" w:rsidRDefault="009726A4" w:rsidP="009726A4">
      <w:pPr>
        <w:ind w:firstLine="284"/>
        <w:jc w:val="both"/>
      </w:pPr>
      <w:r w:rsidRPr="00B41D31">
        <w:lastRenderedPageBreak/>
        <w:t>При изучении данной темы и выполнении практически</w:t>
      </w:r>
      <w:r>
        <w:t>х</w:t>
      </w:r>
      <w:r w:rsidRPr="00B41D31">
        <w:t xml:space="preserve"> заданий необходимо руководствоваться положениями главы 2</w:t>
      </w:r>
      <w:r>
        <w:t>5</w:t>
      </w:r>
      <w:r w:rsidRPr="00B41D31">
        <w:t xml:space="preserve"> «Налог на прибыль организаций» НК РФ.</w:t>
      </w:r>
    </w:p>
    <w:p w:rsidR="009726A4" w:rsidRPr="009726A4" w:rsidRDefault="009726A4" w:rsidP="009726A4">
      <w:pPr>
        <w:pStyle w:val="a3"/>
        <w:spacing w:before="0" w:beforeAutospacing="0" w:after="0" w:afterAutospacing="0" w:line="276" w:lineRule="auto"/>
        <w:ind w:firstLine="284"/>
        <w:jc w:val="both"/>
        <w:rPr>
          <w:bCs/>
        </w:rPr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  <w:rPr>
          <w:b/>
          <w:bCs/>
        </w:rPr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  <w:rPr>
          <w:b/>
          <w:bCs/>
        </w:rPr>
      </w:pPr>
      <w:r>
        <w:rPr>
          <w:b/>
          <w:bCs/>
        </w:rPr>
        <w:t>Задания:</w:t>
      </w: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Pr="009726A4" w:rsidRDefault="009726A4" w:rsidP="009726A4">
      <w:pPr>
        <w:pStyle w:val="a3"/>
        <w:spacing w:before="0" w:beforeAutospacing="0" w:after="0" w:afterAutospacing="0" w:line="276" w:lineRule="auto"/>
        <w:jc w:val="both"/>
        <w:rPr>
          <w:u w:val="single"/>
        </w:rPr>
      </w:pPr>
      <w:r w:rsidRPr="009726A4">
        <w:rPr>
          <w:u w:val="single"/>
        </w:rPr>
        <w:t>Вариант 1</w:t>
      </w: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  <w:r>
        <w:t>Вопросы:</w:t>
      </w:r>
    </w:p>
    <w:p w:rsidR="009726A4" w:rsidRPr="00B41D31" w:rsidRDefault="009726A4" w:rsidP="009726A4">
      <w:pPr>
        <w:pStyle w:val="a8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D31">
        <w:rPr>
          <w:rFonts w:ascii="Times New Roman" w:hAnsi="Times New Roman"/>
          <w:sz w:val="24"/>
          <w:szCs w:val="24"/>
        </w:rPr>
        <w:t>Являются ли обособленные подразделения налогоплательщика налога на прибыль?</w:t>
      </w:r>
    </w:p>
    <w:p w:rsidR="009726A4" w:rsidRDefault="009726A4" w:rsidP="009726A4">
      <w:pPr>
        <w:pStyle w:val="a8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D31">
        <w:rPr>
          <w:rFonts w:ascii="Times New Roman" w:hAnsi="Times New Roman"/>
          <w:sz w:val="24"/>
          <w:szCs w:val="24"/>
        </w:rPr>
        <w:t>Уплачивают ли налог на прибыль организации, перешедшие  на специальный режим налогообложения? Ответ  обосновать.</w:t>
      </w:r>
    </w:p>
    <w:p w:rsidR="009726A4" w:rsidRPr="00B41D31" w:rsidRDefault="009726A4" w:rsidP="009726A4">
      <w:pPr>
        <w:pStyle w:val="a8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D31">
        <w:rPr>
          <w:rFonts w:ascii="Times New Roman" w:hAnsi="Times New Roman"/>
          <w:sz w:val="24"/>
          <w:szCs w:val="24"/>
        </w:rPr>
        <w:t>По каким ставкам облагаются налогом на прибыль дохо</w:t>
      </w:r>
      <w:r w:rsidRPr="00B41D31">
        <w:rPr>
          <w:rFonts w:ascii="Times New Roman" w:hAnsi="Times New Roman"/>
          <w:sz w:val="24"/>
          <w:szCs w:val="24"/>
        </w:rPr>
        <w:softHyphen/>
        <w:t>ды, полученные в виде дивидендов?</w:t>
      </w:r>
    </w:p>
    <w:p w:rsidR="009726A4" w:rsidRPr="00B41D31" w:rsidRDefault="009726A4" w:rsidP="009726A4">
      <w:pPr>
        <w:pStyle w:val="a8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D31">
        <w:rPr>
          <w:rFonts w:ascii="Times New Roman" w:hAnsi="Times New Roman"/>
          <w:sz w:val="24"/>
          <w:szCs w:val="24"/>
        </w:rPr>
        <w:t>Как распределяется налог на прибыль между уровнями бюджета?</w:t>
      </w:r>
    </w:p>
    <w:p w:rsidR="009726A4" w:rsidRPr="00B41D31" w:rsidRDefault="009726A4" w:rsidP="009726A4">
      <w:pPr>
        <w:pStyle w:val="a8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D31">
        <w:rPr>
          <w:rFonts w:ascii="Times New Roman" w:hAnsi="Times New Roman"/>
          <w:sz w:val="24"/>
          <w:szCs w:val="24"/>
        </w:rPr>
        <w:t>Каковы сроки уплаты налога на прибыль?</w:t>
      </w:r>
    </w:p>
    <w:p w:rsidR="009726A4" w:rsidRPr="00B41D31" w:rsidRDefault="009726A4" w:rsidP="009726A4">
      <w:pPr>
        <w:pStyle w:val="a8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D31">
        <w:rPr>
          <w:rFonts w:ascii="Times New Roman" w:hAnsi="Times New Roman"/>
          <w:sz w:val="24"/>
          <w:szCs w:val="24"/>
        </w:rPr>
        <w:t>В какие сроки декларация по налогу на прибыль пред</w:t>
      </w:r>
      <w:r w:rsidRPr="00B41D31">
        <w:rPr>
          <w:rFonts w:ascii="Times New Roman" w:hAnsi="Times New Roman"/>
          <w:sz w:val="24"/>
          <w:szCs w:val="24"/>
        </w:rPr>
        <w:softHyphen/>
        <w:t>ставляется в налоговый орган?</w:t>
      </w:r>
    </w:p>
    <w:p w:rsidR="009726A4" w:rsidRPr="00B41D31" w:rsidRDefault="009726A4" w:rsidP="009726A4">
      <w:pPr>
        <w:pStyle w:val="a8"/>
        <w:spacing w:after="0" w:line="240" w:lineRule="auto"/>
        <w:ind w:left="644"/>
        <w:jc w:val="both"/>
        <w:rPr>
          <w:rFonts w:ascii="Times New Roman" w:hAnsi="Times New Roman"/>
          <w:sz w:val="24"/>
          <w:szCs w:val="24"/>
        </w:rPr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  <w:r>
        <w:t>Задачи:</w:t>
      </w:r>
    </w:p>
    <w:p w:rsidR="005F3427" w:rsidRPr="00C32A1B" w:rsidRDefault="005F3427" w:rsidP="00C32A1B">
      <w:pPr>
        <w:pStyle w:val="a8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2A1B">
        <w:rPr>
          <w:rFonts w:ascii="Times New Roman" w:hAnsi="Times New Roman"/>
          <w:sz w:val="24"/>
          <w:szCs w:val="24"/>
        </w:rPr>
        <w:t xml:space="preserve"> Организацией в 20</w:t>
      </w:r>
      <w:r w:rsidR="00C32A1B">
        <w:rPr>
          <w:rFonts w:ascii="Times New Roman" w:hAnsi="Times New Roman"/>
          <w:sz w:val="24"/>
          <w:szCs w:val="24"/>
        </w:rPr>
        <w:t>1</w:t>
      </w:r>
      <w:r w:rsidRPr="00C32A1B">
        <w:rPr>
          <w:rFonts w:ascii="Times New Roman" w:hAnsi="Times New Roman"/>
          <w:sz w:val="24"/>
          <w:szCs w:val="24"/>
        </w:rPr>
        <w:t xml:space="preserve">5 г. был получен совокупный доход по всем операциям и видам деятельности 40 </w:t>
      </w:r>
      <w:proofErr w:type="spellStart"/>
      <w:proofErr w:type="gramStart"/>
      <w:r w:rsidRPr="00C32A1B">
        <w:rPr>
          <w:rFonts w:ascii="Times New Roman" w:hAnsi="Times New Roman"/>
          <w:sz w:val="24"/>
          <w:szCs w:val="24"/>
        </w:rPr>
        <w:t>млн</w:t>
      </w:r>
      <w:proofErr w:type="spellEnd"/>
      <w:proofErr w:type="gramEnd"/>
      <w:r w:rsidRPr="00C32A1B">
        <w:rPr>
          <w:rFonts w:ascii="Times New Roman" w:hAnsi="Times New Roman"/>
          <w:sz w:val="24"/>
          <w:szCs w:val="24"/>
        </w:rPr>
        <w:t xml:space="preserve"> руб., в том числе доход от деятельности, переведенной на уплату единого налога на вмененный доход, — 10 </w:t>
      </w:r>
      <w:proofErr w:type="spellStart"/>
      <w:r w:rsidRPr="00C32A1B">
        <w:rPr>
          <w:rFonts w:ascii="Times New Roman" w:hAnsi="Times New Roman"/>
          <w:sz w:val="24"/>
          <w:szCs w:val="24"/>
        </w:rPr>
        <w:t>млн</w:t>
      </w:r>
      <w:proofErr w:type="spellEnd"/>
      <w:r w:rsidRPr="00C32A1B">
        <w:rPr>
          <w:rFonts w:ascii="Times New Roman" w:hAnsi="Times New Roman"/>
          <w:sz w:val="24"/>
          <w:szCs w:val="24"/>
        </w:rPr>
        <w:t xml:space="preserve"> руб. Общий размер расходов орга</w:t>
      </w:r>
      <w:r w:rsidRPr="00C32A1B">
        <w:rPr>
          <w:rFonts w:ascii="Times New Roman" w:hAnsi="Times New Roman"/>
          <w:sz w:val="24"/>
          <w:szCs w:val="24"/>
        </w:rPr>
        <w:softHyphen/>
        <w:t xml:space="preserve">низации составил 9 </w:t>
      </w:r>
      <w:proofErr w:type="spellStart"/>
      <w:r w:rsidRPr="00C32A1B">
        <w:rPr>
          <w:rFonts w:ascii="Times New Roman" w:hAnsi="Times New Roman"/>
          <w:sz w:val="24"/>
          <w:szCs w:val="24"/>
        </w:rPr>
        <w:t>млн</w:t>
      </w:r>
      <w:proofErr w:type="spellEnd"/>
      <w:r w:rsidRPr="00C32A1B">
        <w:rPr>
          <w:rFonts w:ascii="Times New Roman" w:hAnsi="Times New Roman"/>
          <w:sz w:val="24"/>
          <w:szCs w:val="24"/>
        </w:rPr>
        <w:t xml:space="preserve"> руб. </w:t>
      </w:r>
    </w:p>
    <w:p w:rsidR="005F3427" w:rsidRPr="00C32A1B" w:rsidRDefault="005F3427" w:rsidP="00C32A1B">
      <w:pPr>
        <w:ind w:left="709"/>
        <w:jc w:val="both"/>
      </w:pPr>
      <w:r w:rsidRPr="00C32A1B">
        <w:t xml:space="preserve">Необходимо определить сумму налога на прибыль. </w:t>
      </w:r>
    </w:p>
    <w:p w:rsidR="005F3427" w:rsidRPr="00C32A1B" w:rsidRDefault="005F3427" w:rsidP="00C32A1B">
      <w:pPr>
        <w:pStyle w:val="a3"/>
        <w:numPr>
          <w:ilvl w:val="0"/>
          <w:numId w:val="44"/>
        </w:numPr>
        <w:spacing w:before="0" w:beforeAutospacing="0" w:after="0" w:afterAutospacing="0"/>
        <w:jc w:val="both"/>
      </w:pPr>
      <w:r w:rsidRPr="00C32A1B">
        <w:t xml:space="preserve"> </w:t>
      </w:r>
      <w:proofErr w:type="gramStart"/>
      <w:r w:rsidRPr="00C32A1B">
        <w:t>В 20</w:t>
      </w:r>
      <w:r w:rsidR="00C32A1B">
        <w:t>1</w:t>
      </w:r>
      <w:r w:rsidRPr="00C32A1B">
        <w:t>5 г. организацией (в нарушение п. 9 ст. 259 «Методы и порядок расчета сумм амортизации» Налогового кодекса РФ) к основной норме амортизации легкового автомобиля перво</w:t>
      </w:r>
      <w:r w:rsidRPr="00C32A1B">
        <w:softHyphen/>
        <w:t>начальной стоимостью более 300000 руб. не был применен спе</w:t>
      </w:r>
      <w:r w:rsidRPr="00C32A1B">
        <w:softHyphen/>
        <w:t>циальный коэффициент 0,5, в результате чего сумма амортиза</w:t>
      </w:r>
      <w:r w:rsidRPr="00C32A1B">
        <w:softHyphen/>
        <w:t>ции была завышена на 50 000 руб. Ошибка обнаружена и предпри</w:t>
      </w:r>
      <w:r w:rsidRPr="00C32A1B">
        <w:softHyphen/>
        <w:t>няты необходимые действия 15 апреля 20</w:t>
      </w:r>
      <w:r w:rsidR="00C32A1B">
        <w:t>1</w:t>
      </w:r>
      <w:r w:rsidRPr="00C32A1B">
        <w:t>6 г., после сдачи декларации</w:t>
      </w:r>
      <w:proofErr w:type="gramEnd"/>
      <w:r w:rsidRPr="00C32A1B">
        <w:t xml:space="preserve"> по налогу на прибыль за 20</w:t>
      </w:r>
      <w:r w:rsidR="00C32A1B">
        <w:t>1</w:t>
      </w:r>
      <w:r w:rsidRPr="00C32A1B">
        <w:t xml:space="preserve">5 г. Ставка рефинансирования Центрального банка РФ 13 %. </w:t>
      </w:r>
    </w:p>
    <w:p w:rsidR="005F3427" w:rsidRPr="00C32A1B" w:rsidRDefault="005F3427" w:rsidP="00C32A1B">
      <w:pPr>
        <w:pStyle w:val="a3"/>
        <w:spacing w:before="0" w:beforeAutospacing="0" w:after="0" w:afterAutospacing="0"/>
        <w:ind w:left="709"/>
        <w:jc w:val="both"/>
      </w:pPr>
      <w:r w:rsidRPr="00C32A1B">
        <w:t xml:space="preserve">Необходимо определить, какие действия должен предпринять налогоплательщик и какова цена штрафных санкций. </w:t>
      </w:r>
    </w:p>
    <w:p w:rsidR="005F3427" w:rsidRPr="00C32A1B" w:rsidRDefault="005F3427" w:rsidP="00C32A1B">
      <w:pPr>
        <w:pStyle w:val="a3"/>
        <w:numPr>
          <w:ilvl w:val="0"/>
          <w:numId w:val="44"/>
        </w:numPr>
        <w:spacing w:before="0" w:beforeAutospacing="0" w:after="0" w:afterAutospacing="0"/>
        <w:jc w:val="both"/>
      </w:pPr>
      <w:r w:rsidRPr="00C32A1B">
        <w:t xml:space="preserve"> Прибыль организации от реализации продукции за квар</w:t>
      </w:r>
      <w:r w:rsidRPr="00C32A1B">
        <w:softHyphen/>
        <w:t>тал составила 20 000 руб., в том числе от реализации продукции подсобного сельского хозяйства — 3 000 руб. Получены штрафы от других организаций за нарушения хозяйственных договоров — 1 500 руб.; доходы от долевого участия в капитале других органи</w:t>
      </w:r>
      <w:r w:rsidRPr="00C32A1B">
        <w:softHyphen/>
        <w:t xml:space="preserve">заций — 5 000 руб. </w:t>
      </w:r>
    </w:p>
    <w:p w:rsidR="005F3427" w:rsidRPr="00C32A1B" w:rsidRDefault="005F3427" w:rsidP="00C32A1B">
      <w:pPr>
        <w:pStyle w:val="a3"/>
        <w:spacing w:before="0" w:beforeAutospacing="0" w:after="0" w:afterAutospacing="0"/>
        <w:ind w:left="709"/>
        <w:jc w:val="both"/>
      </w:pPr>
      <w:r w:rsidRPr="00C32A1B">
        <w:t xml:space="preserve">Необходимо определить налогооблагаемую прибыль и сумму налога на прибыль. </w:t>
      </w:r>
    </w:p>
    <w:p w:rsidR="005F3427" w:rsidRPr="00C32A1B" w:rsidRDefault="005F3427" w:rsidP="00C32A1B">
      <w:pPr>
        <w:pStyle w:val="a3"/>
        <w:numPr>
          <w:ilvl w:val="0"/>
          <w:numId w:val="44"/>
        </w:numPr>
        <w:spacing w:before="0" w:beforeAutospacing="0" w:after="0" w:afterAutospacing="0"/>
        <w:jc w:val="both"/>
      </w:pPr>
      <w:r w:rsidRPr="00C32A1B">
        <w:t xml:space="preserve"> </w:t>
      </w:r>
      <w:proofErr w:type="gramStart"/>
      <w:r w:rsidRPr="00C32A1B">
        <w:t>По отчету за 20</w:t>
      </w:r>
      <w:r w:rsidR="00C32A1B">
        <w:t>1</w:t>
      </w:r>
      <w:r w:rsidRPr="00C32A1B">
        <w:t>5 г. организация получила выручку от реализации продукции (без учета НДС) в сумме 120000 руб., се</w:t>
      </w:r>
      <w:r w:rsidRPr="00C32A1B">
        <w:softHyphen/>
        <w:t>бестоимость продукции составила 40000 руб., получены также штрафы за нарушение условий хозяйственного договора в сумме</w:t>
      </w:r>
      <w:r w:rsidR="00C32A1B" w:rsidRPr="00C32A1B">
        <w:t xml:space="preserve"> </w:t>
      </w:r>
      <w:r w:rsidR="00C32A1B">
        <w:t xml:space="preserve">       </w:t>
      </w:r>
      <w:r w:rsidRPr="00C32A1B">
        <w:t>2 600 руб.; уплачены штрафы за нарушение налогового законода</w:t>
      </w:r>
      <w:r w:rsidRPr="00C32A1B">
        <w:softHyphen/>
        <w:t>тельства в сумме 4000 руб., дивиденды по акциям, принадлежа</w:t>
      </w:r>
      <w:r w:rsidRPr="00C32A1B">
        <w:softHyphen/>
        <w:t>щим организации, составили 4 500 руб., перечислено в экологи</w:t>
      </w:r>
      <w:r w:rsidRPr="00C32A1B">
        <w:softHyphen/>
        <w:t>ческие фонды и</w:t>
      </w:r>
      <w:proofErr w:type="gramEnd"/>
      <w:r w:rsidRPr="00C32A1B">
        <w:t xml:space="preserve"> творческие союзы 6 000 </w:t>
      </w:r>
      <w:proofErr w:type="spellStart"/>
      <w:r w:rsidRPr="00C32A1B">
        <w:t>руб</w:t>
      </w:r>
      <w:proofErr w:type="spellEnd"/>
    </w:p>
    <w:p w:rsidR="005F3427" w:rsidRPr="00C32A1B" w:rsidRDefault="005F3427" w:rsidP="00C32A1B">
      <w:pPr>
        <w:pStyle w:val="a3"/>
        <w:spacing w:before="0" w:beforeAutospacing="0" w:after="0" w:afterAutospacing="0"/>
        <w:ind w:left="709"/>
        <w:jc w:val="both"/>
      </w:pPr>
      <w:r w:rsidRPr="00C32A1B">
        <w:t>Определить сумму налога на прибыль за 20</w:t>
      </w:r>
      <w:r w:rsidR="00C32A1B">
        <w:t>1</w:t>
      </w:r>
      <w:r w:rsidRPr="00C32A1B">
        <w:t xml:space="preserve">5 г. </w:t>
      </w:r>
    </w:p>
    <w:p w:rsidR="005F3427" w:rsidRPr="00C32A1B" w:rsidRDefault="005F3427" w:rsidP="00C32A1B">
      <w:pPr>
        <w:pStyle w:val="a3"/>
        <w:numPr>
          <w:ilvl w:val="0"/>
          <w:numId w:val="44"/>
        </w:numPr>
        <w:spacing w:before="0" w:beforeAutospacing="0" w:after="0" w:afterAutospacing="0"/>
        <w:jc w:val="both"/>
      </w:pPr>
      <w:r w:rsidRPr="00C32A1B">
        <w:t xml:space="preserve"> Валовая прибыль организации за 20</w:t>
      </w:r>
      <w:r w:rsidR="00C32A1B">
        <w:t>1</w:t>
      </w:r>
      <w:r w:rsidRPr="00C32A1B">
        <w:t xml:space="preserve">5 г. составила 500 000 тыс. руб. Реализовано основных фондов на 90 000 руб., остаточная стоимость которых составляет 135 000 руб. Направлено прибыли на благотворительные цели — 50 000 руб. </w:t>
      </w:r>
    </w:p>
    <w:p w:rsidR="005F3427" w:rsidRPr="00C32A1B" w:rsidRDefault="005F3427" w:rsidP="00C32A1B">
      <w:pPr>
        <w:pStyle w:val="a3"/>
        <w:spacing w:before="0" w:beforeAutospacing="0" w:after="0" w:afterAutospacing="0"/>
        <w:ind w:left="709"/>
        <w:jc w:val="both"/>
      </w:pPr>
      <w:r w:rsidRPr="00C32A1B">
        <w:t xml:space="preserve">Необходимо определить сумму налога на прибыль. </w:t>
      </w:r>
    </w:p>
    <w:p w:rsidR="005F3427" w:rsidRPr="00C32A1B" w:rsidRDefault="005F3427" w:rsidP="00C32A1B">
      <w:pPr>
        <w:pStyle w:val="a3"/>
        <w:numPr>
          <w:ilvl w:val="0"/>
          <w:numId w:val="44"/>
        </w:numPr>
        <w:spacing w:before="0" w:beforeAutospacing="0" w:after="0" w:afterAutospacing="0"/>
        <w:jc w:val="both"/>
      </w:pPr>
      <w:r w:rsidRPr="00C32A1B">
        <w:lastRenderedPageBreak/>
        <w:t>Организация авансом уплатила налог на прибыль за I квартал 20</w:t>
      </w:r>
      <w:r w:rsidR="00C32A1B">
        <w:t>1</w:t>
      </w:r>
      <w:r w:rsidRPr="00C32A1B">
        <w:t>5 г., определив сумму предполагаемой прибыли в раз</w:t>
      </w:r>
      <w:r w:rsidRPr="00C32A1B">
        <w:softHyphen/>
        <w:t>мере 400 000 руб. Фактически облагаемая налогом прибыль соста</w:t>
      </w:r>
      <w:r w:rsidRPr="00C32A1B">
        <w:softHyphen/>
        <w:t xml:space="preserve">вила 650 000 руб. </w:t>
      </w:r>
    </w:p>
    <w:p w:rsidR="005F3427" w:rsidRPr="00C32A1B" w:rsidRDefault="005F3427" w:rsidP="00C32A1B">
      <w:pPr>
        <w:pStyle w:val="a3"/>
        <w:spacing w:before="0" w:beforeAutospacing="0" w:after="0" w:afterAutospacing="0"/>
        <w:ind w:left="709"/>
        <w:jc w:val="both"/>
      </w:pPr>
      <w:r w:rsidRPr="00C32A1B">
        <w:t xml:space="preserve">Необходимо определить сумму дополнительных платежей по налогу на прибыль. </w:t>
      </w:r>
    </w:p>
    <w:p w:rsidR="009726A4" w:rsidRPr="00C32A1B" w:rsidRDefault="009726A4" w:rsidP="00C32A1B">
      <w:pPr>
        <w:pStyle w:val="a3"/>
        <w:spacing w:before="0" w:beforeAutospacing="0" w:after="0" w:afterAutospacing="0" w:line="276" w:lineRule="auto"/>
        <w:jc w:val="both"/>
      </w:pPr>
    </w:p>
    <w:p w:rsidR="009726A4" w:rsidRPr="00C32A1B" w:rsidRDefault="009726A4" w:rsidP="00C32A1B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C32A1B">
      <w:pPr>
        <w:pStyle w:val="a3"/>
        <w:spacing w:before="0" w:beforeAutospacing="0" w:after="0" w:afterAutospacing="0" w:line="276" w:lineRule="auto"/>
        <w:jc w:val="both"/>
      </w:pPr>
    </w:p>
    <w:p w:rsidR="009726A4" w:rsidRPr="009726A4" w:rsidRDefault="009726A4" w:rsidP="009726A4">
      <w:pPr>
        <w:pStyle w:val="a3"/>
        <w:spacing w:before="0" w:beforeAutospacing="0" w:after="0" w:afterAutospacing="0" w:line="276" w:lineRule="auto"/>
        <w:jc w:val="both"/>
        <w:rPr>
          <w:u w:val="single"/>
        </w:rPr>
      </w:pPr>
      <w:r w:rsidRPr="009726A4">
        <w:rPr>
          <w:u w:val="single"/>
        </w:rPr>
        <w:t>Вариант 2</w:t>
      </w: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  <w:r>
        <w:t>Вопросы:</w:t>
      </w:r>
    </w:p>
    <w:p w:rsidR="009726A4" w:rsidRDefault="009726A4" w:rsidP="009726A4">
      <w:pPr>
        <w:pStyle w:val="a8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D31">
        <w:rPr>
          <w:rFonts w:ascii="Times New Roman" w:hAnsi="Times New Roman"/>
          <w:sz w:val="24"/>
          <w:szCs w:val="24"/>
        </w:rPr>
        <w:t>Каков порядок исчисления ежемесячных авансовых пла</w:t>
      </w:r>
      <w:r w:rsidRPr="00B41D31">
        <w:rPr>
          <w:rFonts w:ascii="Times New Roman" w:hAnsi="Times New Roman"/>
          <w:sz w:val="24"/>
          <w:szCs w:val="24"/>
        </w:rPr>
        <w:softHyphen/>
        <w:t>тежей налога на прибыль в бюджет?</w:t>
      </w:r>
    </w:p>
    <w:p w:rsidR="009726A4" w:rsidRPr="00B41D31" w:rsidRDefault="009726A4" w:rsidP="009726A4">
      <w:pPr>
        <w:pStyle w:val="a8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D31">
        <w:rPr>
          <w:rFonts w:ascii="Times New Roman" w:hAnsi="Times New Roman"/>
          <w:sz w:val="24"/>
          <w:szCs w:val="24"/>
        </w:rPr>
        <w:t>Что является объектом налогообложения?</w:t>
      </w:r>
    </w:p>
    <w:p w:rsidR="009726A4" w:rsidRPr="00B41D31" w:rsidRDefault="009726A4" w:rsidP="009726A4">
      <w:pPr>
        <w:pStyle w:val="a8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D31">
        <w:rPr>
          <w:rFonts w:ascii="Times New Roman" w:hAnsi="Times New Roman"/>
          <w:sz w:val="24"/>
          <w:szCs w:val="24"/>
        </w:rPr>
        <w:t xml:space="preserve">Назовите основные виды </w:t>
      </w:r>
      <w:proofErr w:type="spellStart"/>
      <w:r w:rsidRPr="00B41D31">
        <w:rPr>
          <w:rFonts w:ascii="Times New Roman" w:hAnsi="Times New Roman"/>
          <w:sz w:val="24"/>
          <w:szCs w:val="24"/>
        </w:rPr>
        <w:t>внереализационных</w:t>
      </w:r>
      <w:proofErr w:type="spellEnd"/>
      <w:r w:rsidRPr="00B41D31">
        <w:rPr>
          <w:rFonts w:ascii="Times New Roman" w:hAnsi="Times New Roman"/>
          <w:sz w:val="24"/>
          <w:szCs w:val="24"/>
        </w:rPr>
        <w:t xml:space="preserve"> доходов.</w:t>
      </w:r>
    </w:p>
    <w:p w:rsidR="009726A4" w:rsidRPr="00B41D31" w:rsidRDefault="009726A4" w:rsidP="009726A4">
      <w:pPr>
        <w:pStyle w:val="a8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D31">
        <w:rPr>
          <w:rFonts w:ascii="Times New Roman" w:hAnsi="Times New Roman"/>
          <w:sz w:val="24"/>
          <w:szCs w:val="24"/>
        </w:rPr>
        <w:t>Относятся ли к доходам излишки материально-произ</w:t>
      </w:r>
      <w:r w:rsidRPr="00B41D31">
        <w:rPr>
          <w:rFonts w:ascii="Times New Roman" w:hAnsi="Times New Roman"/>
          <w:sz w:val="24"/>
          <w:szCs w:val="24"/>
        </w:rPr>
        <w:softHyphen/>
        <w:t>водственных запасов, выявленные в результате инвен</w:t>
      </w:r>
      <w:r w:rsidRPr="00B41D31">
        <w:rPr>
          <w:rFonts w:ascii="Times New Roman" w:hAnsi="Times New Roman"/>
          <w:sz w:val="24"/>
          <w:szCs w:val="24"/>
        </w:rPr>
        <w:softHyphen/>
        <w:t>таризации?</w:t>
      </w:r>
    </w:p>
    <w:p w:rsidR="009726A4" w:rsidRPr="00B41D31" w:rsidRDefault="009726A4" w:rsidP="009726A4">
      <w:pPr>
        <w:pStyle w:val="a8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D31">
        <w:rPr>
          <w:rFonts w:ascii="Times New Roman" w:hAnsi="Times New Roman"/>
          <w:sz w:val="24"/>
          <w:szCs w:val="24"/>
        </w:rPr>
        <w:t>Каковы основные признаки, по которым затраты отно</w:t>
      </w:r>
      <w:r w:rsidRPr="00B41D31">
        <w:rPr>
          <w:rFonts w:ascii="Times New Roman" w:hAnsi="Times New Roman"/>
          <w:sz w:val="24"/>
          <w:szCs w:val="24"/>
        </w:rPr>
        <w:softHyphen/>
        <w:t>сятся на расходы в целях налогообложения прибыли?</w:t>
      </w:r>
    </w:p>
    <w:p w:rsidR="009726A4" w:rsidRDefault="009726A4" w:rsidP="009726A4">
      <w:pPr>
        <w:pStyle w:val="a8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D31">
        <w:rPr>
          <w:rFonts w:ascii="Times New Roman" w:hAnsi="Times New Roman"/>
          <w:sz w:val="24"/>
          <w:szCs w:val="24"/>
        </w:rPr>
        <w:t>Назовите методы начисления амортизации. Раскройте их сущность.</w:t>
      </w:r>
    </w:p>
    <w:p w:rsidR="009726A4" w:rsidRPr="009726A4" w:rsidRDefault="009726A4" w:rsidP="009726A4">
      <w:pPr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  <w:r>
        <w:t>Задачи:</w:t>
      </w:r>
    </w:p>
    <w:p w:rsidR="00C32A1B" w:rsidRDefault="00C32A1B" w:rsidP="00C32A1B">
      <w:pPr>
        <w:pStyle w:val="a3"/>
        <w:numPr>
          <w:ilvl w:val="0"/>
          <w:numId w:val="45"/>
        </w:numPr>
        <w:spacing w:before="0" w:beforeAutospacing="0" w:after="0" w:afterAutospacing="0"/>
        <w:jc w:val="both"/>
      </w:pPr>
      <w:r w:rsidRPr="001A2E3E">
        <w:t xml:space="preserve"> </w:t>
      </w:r>
      <w:r>
        <w:t>Организация в июле 2015 г. приобрела оргтехнику стоимо</w:t>
      </w:r>
      <w:r>
        <w:softHyphen/>
        <w:t>стью 20 000 руб. В соответствии с Классификацией основных средств объект входит в первую амортизационную группу, приказом ру</w:t>
      </w:r>
      <w:r>
        <w:softHyphen/>
        <w:t xml:space="preserve">ководства ему установлен срок полезного использования в 18 мес. </w:t>
      </w:r>
    </w:p>
    <w:p w:rsidR="00C32A1B" w:rsidRDefault="00C32A1B" w:rsidP="00C32A1B">
      <w:pPr>
        <w:pStyle w:val="a3"/>
        <w:spacing w:before="0" w:beforeAutospacing="0" w:after="0" w:afterAutospacing="0"/>
        <w:ind w:left="709"/>
        <w:jc w:val="both"/>
      </w:pPr>
      <w:r>
        <w:t xml:space="preserve">Необходимо рассчитать сумму амортизационных отчислений по линейному методу за 2015 г. </w:t>
      </w:r>
    </w:p>
    <w:p w:rsidR="00C32A1B" w:rsidRDefault="00C32A1B" w:rsidP="00C32A1B">
      <w:pPr>
        <w:pStyle w:val="a3"/>
        <w:numPr>
          <w:ilvl w:val="0"/>
          <w:numId w:val="45"/>
        </w:numPr>
        <w:spacing w:before="0" w:beforeAutospacing="0" w:after="0" w:afterAutospacing="0"/>
        <w:jc w:val="both"/>
      </w:pPr>
      <w:r>
        <w:t xml:space="preserve"> Организация в 2015 г. получила убыток 300 000 руб. </w:t>
      </w:r>
    </w:p>
    <w:p w:rsidR="00C32A1B" w:rsidRDefault="00C32A1B" w:rsidP="00C32A1B">
      <w:pPr>
        <w:pStyle w:val="a3"/>
        <w:spacing w:before="0" w:beforeAutospacing="0" w:after="0" w:afterAutospacing="0"/>
        <w:ind w:left="709"/>
        <w:jc w:val="both"/>
      </w:pPr>
      <w:r>
        <w:t>Необходимо определить, как этот убыток повлияет на налого</w:t>
      </w:r>
      <w:r>
        <w:softHyphen/>
        <w:t>облагаемую прибыль 2016 и 2017 гг., если в 2016 г. прибыль соста</w:t>
      </w:r>
      <w:r>
        <w:softHyphen/>
        <w:t xml:space="preserve">вит — 40 000 руб., а в 2017 г. — 35 000 руб. </w:t>
      </w:r>
    </w:p>
    <w:p w:rsidR="00C32A1B" w:rsidRDefault="00C32A1B" w:rsidP="00C32A1B">
      <w:pPr>
        <w:pStyle w:val="a3"/>
        <w:numPr>
          <w:ilvl w:val="0"/>
          <w:numId w:val="45"/>
        </w:numPr>
        <w:spacing w:before="0" w:beforeAutospacing="0" w:after="0" w:afterAutospacing="0"/>
        <w:jc w:val="both"/>
      </w:pPr>
      <w:r>
        <w:t>Организация получила выручку от реализации продук</w:t>
      </w:r>
      <w:r>
        <w:softHyphen/>
        <w:t xml:space="preserve">ции в сумме 2 </w:t>
      </w:r>
      <w:proofErr w:type="spellStart"/>
      <w:proofErr w:type="gramStart"/>
      <w:r>
        <w:t>млн</w:t>
      </w:r>
      <w:proofErr w:type="spellEnd"/>
      <w:proofErr w:type="gramEnd"/>
      <w:r>
        <w:t xml:space="preserve"> 300 тыс. руб. (с учетом НДС 18 %). Сумма поне</w:t>
      </w:r>
      <w:r>
        <w:softHyphen/>
        <w:t xml:space="preserve">сенных издержек производства равна 900 000 руб. (с учетом НДС 18%). Получена плата за сданное в аренду имущество в сумме 140000 руб. (с учетом НДС 18 %). </w:t>
      </w:r>
    </w:p>
    <w:p w:rsidR="00C32A1B" w:rsidRDefault="00C32A1B" w:rsidP="00C32A1B">
      <w:pPr>
        <w:pStyle w:val="a3"/>
        <w:spacing w:before="0" w:beforeAutospacing="0" w:after="0" w:afterAutospacing="0"/>
        <w:ind w:left="709"/>
        <w:jc w:val="both"/>
      </w:pPr>
      <w:r>
        <w:t>Получены на безвозмездной основе средства от других органи</w:t>
      </w:r>
      <w:r>
        <w:softHyphen/>
        <w:t xml:space="preserve">заций в размере 12 300 руб. </w:t>
      </w:r>
    </w:p>
    <w:p w:rsidR="00C32A1B" w:rsidRDefault="00C32A1B" w:rsidP="00C32A1B">
      <w:pPr>
        <w:pStyle w:val="a3"/>
        <w:spacing w:before="0" w:beforeAutospacing="0" w:after="0" w:afterAutospacing="0"/>
        <w:ind w:left="709"/>
        <w:jc w:val="both"/>
      </w:pPr>
      <w:r>
        <w:t xml:space="preserve">Необходимо определить сумму налога на прибыль за отчетный период. </w:t>
      </w:r>
    </w:p>
    <w:p w:rsidR="00C32A1B" w:rsidRDefault="00C32A1B" w:rsidP="00C32A1B">
      <w:pPr>
        <w:pStyle w:val="a3"/>
        <w:numPr>
          <w:ilvl w:val="0"/>
          <w:numId w:val="45"/>
        </w:numPr>
        <w:spacing w:before="0" w:beforeAutospacing="0" w:after="0" w:afterAutospacing="0"/>
        <w:jc w:val="both"/>
      </w:pPr>
      <w:r>
        <w:t xml:space="preserve"> Валовая прибыль организации за отчетный период со</w:t>
      </w:r>
      <w:r>
        <w:softHyphen/>
        <w:t xml:space="preserve">ставила 930000 руб., в том числе дивиденды по принадлежащим ему акциям коммерческого банка — 170000 руб. </w:t>
      </w:r>
    </w:p>
    <w:p w:rsidR="00C32A1B" w:rsidRDefault="00C32A1B" w:rsidP="00C32A1B">
      <w:pPr>
        <w:pStyle w:val="a3"/>
        <w:spacing w:before="0" w:beforeAutospacing="0" w:after="0" w:afterAutospacing="0"/>
        <w:ind w:left="709"/>
        <w:jc w:val="both"/>
      </w:pPr>
      <w:r>
        <w:t>В течение года в Российский фонд фундаментальных исследо</w:t>
      </w:r>
      <w:r>
        <w:softHyphen/>
        <w:t>ваний направлено 60 000 руб. прибыли, остающейся в распоряже</w:t>
      </w:r>
      <w:r>
        <w:softHyphen/>
        <w:t xml:space="preserve">нии организации. </w:t>
      </w:r>
    </w:p>
    <w:p w:rsidR="00C32A1B" w:rsidRDefault="00C32A1B" w:rsidP="00C32A1B">
      <w:pPr>
        <w:pStyle w:val="a3"/>
        <w:spacing w:before="0" w:beforeAutospacing="0" w:after="0" w:afterAutospacing="0"/>
        <w:ind w:left="709"/>
        <w:jc w:val="both"/>
      </w:pPr>
      <w:r>
        <w:t xml:space="preserve">Необходимо определить сумму налога на прибыль. </w:t>
      </w:r>
    </w:p>
    <w:p w:rsidR="00C32A1B" w:rsidRDefault="00C32A1B" w:rsidP="00C32A1B">
      <w:pPr>
        <w:pStyle w:val="a3"/>
        <w:numPr>
          <w:ilvl w:val="0"/>
          <w:numId w:val="45"/>
        </w:numPr>
        <w:spacing w:before="0" w:beforeAutospacing="0" w:after="0" w:afterAutospacing="0"/>
        <w:jc w:val="both"/>
      </w:pPr>
      <w:r>
        <w:t>Валовая прибыль организации за 2015 г. составила 190000 руб. Затраты по содержанию детского сада, принадлежа</w:t>
      </w:r>
      <w:r>
        <w:softHyphen/>
        <w:t>щего организации и учитываемого на его балансе, за год состави</w:t>
      </w:r>
      <w:r>
        <w:softHyphen/>
        <w:t>ли 20 000 руб. На финансирование жилищного строительства на</w:t>
      </w:r>
      <w:r>
        <w:softHyphen/>
        <w:t>правлено собственной прибыли 55 000 руб. Начислено за год амор</w:t>
      </w:r>
      <w:r>
        <w:softHyphen/>
        <w:t xml:space="preserve">тизации 9 000 руб. За 9 </w:t>
      </w:r>
      <w:proofErr w:type="spellStart"/>
      <w:proofErr w:type="gramStart"/>
      <w:r>
        <w:t>мес</w:t>
      </w:r>
      <w:proofErr w:type="spellEnd"/>
      <w:proofErr w:type="gramEnd"/>
      <w:r>
        <w:t xml:space="preserve"> отчетного года начислено и уплачено налога на прибыль 59 000 руб. </w:t>
      </w:r>
    </w:p>
    <w:p w:rsidR="00C32A1B" w:rsidRDefault="00C32A1B" w:rsidP="00C32A1B">
      <w:pPr>
        <w:pStyle w:val="a3"/>
        <w:spacing w:before="0" w:beforeAutospacing="0" w:after="0" w:afterAutospacing="0"/>
        <w:ind w:left="709"/>
        <w:jc w:val="both"/>
      </w:pPr>
      <w:r>
        <w:t>Необходимо определить сумму налога на прибыль, подлежа</w:t>
      </w:r>
      <w:r>
        <w:softHyphen/>
        <w:t xml:space="preserve">щую к уплате за 2015 г. </w:t>
      </w:r>
    </w:p>
    <w:p w:rsidR="00C32A1B" w:rsidRDefault="00C32A1B" w:rsidP="00C32A1B">
      <w:pPr>
        <w:pStyle w:val="a3"/>
        <w:numPr>
          <w:ilvl w:val="0"/>
          <w:numId w:val="45"/>
        </w:numPr>
        <w:spacing w:before="0" w:beforeAutospacing="0" w:after="0" w:afterAutospacing="0"/>
        <w:jc w:val="both"/>
      </w:pPr>
      <w:r>
        <w:t xml:space="preserve"> Прибыль АО за полугодие составила 300000 руб., в том числе от реализации продукции подсобного сельского хо</w:t>
      </w:r>
      <w:r>
        <w:softHyphen/>
        <w:t xml:space="preserve">зяйства — 15 000 руб. Прибыль от оказания </w:t>
      </w:r>
      <w:r>
        <w:lastRenderedPageBreak/>
        <w:t>посреднических ус</w:t>
      </w:r>
      <w:r>
        <w:softHyphen/>
        <w:t>луг составила 12 000 руб. За I квартал начислен налог на при</w:t>
      </w:r>
      <w:r>
        <w:softHyphen/>
        <w:t>быль в сумме 17 000 руб. и внесены авансовые платежи во II квар</w:t>
      </w:r>
      <w:r>
        <w:softHyphen/>
        <w:t xml:space="preserve">тале — 25 000 руб. </w:t>
      </w:r>
    </w:p>
    <w:p w:rsidR="00C32A1B" w:rsidRDefault="00C32A1B" w:rsidP="00C32A1B">
      <w:pPr>
        <w:pStyle w:val="a3"/>
        <w:spacing w:before="0" w:beforeAutospacing="0" w:after="0" w:afterAutospacing="0"/>
        <w:ind w:left="709"/>
        <w:jc w:val="both"/>
      </w:pPr>
      <w:r>
        <w:t xml:space="preserve">Необходимо определить сумму налога на прибыль к доплате за II квартал, а также сумму дополнительных платежей в бюджет (возврата из бюджета), исходя из суммы начисленного налога за I квартал и суммы авансовых платежей. </w:t>
      </w:r>
    </w:p>
    <w:p w:rsidR="009726A4" w:rsidRDefault="009726A4" w:rsidP="00C32A1B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  <w:r>
        <w:t>Дополнительное задание</w:t>
      </w: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  <w:r>
        <w:t>Вопросы:</w:t>
      </w:r>
    </w:p>
    <w:p w:rsidR="009726A4" w:rsidRDefault="009726A4" w:rsidP="009726A4">
      <w:pPr>
        <w:pStyle w:val="a8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D31">
        <w:rPr>
          <w:rFonts w:ascii="Times New Roman" w:hAnsi="Times New Roman"/>
          <w:sz w:val="24"/>
          <w:szCs w:val="24"/>
        </w:rPr>
        <w:t>Какие расходы нормируются в целях исчисления нало</w:t>
      </w:r>
      <w:r w:rsidRPr="00B41D31">
        <w:rPr>
          <w:rFonts w:ascii="Times New Roman" w:hAnsi="Times New Roman"/>
          <w:sz w:val="24"/>
          <w:szCs w:val="24"/>
        </w:rPr>
        <w:softHyphen/>
        <w:t>га на прибыль?</w:t>
      </w:r>
    </w:p>
    <w:p w:rsidR="009726A4" w:rsidRDefault="009726A4" w:rsidP="009726A4">
      <w:pPr>
        <w:pStyle w:val="a3"/>
        <w:numPr>
          <w:ilvl w:val="0"/>
          <w:numId w:val="25"/>
        </w:numPr>
        <w:spacing w:before="0" w:beforeAutospacing="0" w:after="0" w:afterAutospacing="0" w:line="276" w:lineRule="auto"/>
        <w:jc w:val="both"/>
      </w:pPr>
      <w:r w:rsidRPr="00B41D31">
        <w:t>Какие требования предъявляются к оформлению пред</w:t>
      </w:r>
      <w:r w:rsidRPr="00B41D31">
        <w:softHyphen/>
        <w:t>ставительских расходов?</w:t>
      </w:r>
    </w:p>
    <w:p w:rsidR="009726A4" w:rsidRPr="009726A4" w:rsidRDefault="009726A4" w:rsidP="009726A4">
      <w:pPr>
        <w:pStyle w:val="a8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6A4">
        <w:rPr>
          <w:rFonts w:ascii="Times New Roman" w:hAnsi="Times New Roman"/>
          <w:sz w:val="24"/>
          <w:szCs w:val="24"/>
        </w:rPr>
        <w:t xml:space="preserve">Каков состав </w:t>
      </w:r>
      <w:proofErr w:type="spellStart"/>
      <w:r w:rsidRPr="009726A4">
        <w:rPr>
          <w:rFonts w:ascii="Times New Roman" w:hAnsi="Times New Roman"/>
          <w:sz w:val="24"/>
          <w:szCs w:val="24"/>
        </w:rPr>
        <w:t>внереализационных</w:t>
      </w:r>
      <w:proofErr w:type="spellEnd"/>
      <w:r w:rsidRPr="009726A4">
        <w:rPr>
          <w:rFonts w:ascii="Times New Roman" w:hAnsi="Times New Roman"/>
          <w:sz w:val="24"/>
          <w:szCs w:val="24"/>
        </w:rPr>
        <w:t xml:space="preserve"> доходов, учитываемых для целей налогообложения?</w:t>
      </w:r>
    </w:p>
    <w:p w:rsidR="009726A4" w:rsidRPr="009726A4" w:rsidRDefault="009726A4" w:rsidP="009726A4">
      <w:pPr>
        <w:pStyle w:val="a3"/>
        <w:numPr>
          <w:ilvl w:val="0"/>
          <w:numId w:val="25"/>
        </w:numPr>
        <w:spacing w:before="0" w:beforeAutospacing="0" w:after="0" w:afterAutospacing="0"/>
        <w:jc w:val="both"/>
      </w:pPr>
      <w:r w:rsidRPr="009726A4">
        <w:t xml:space="preserve">Каков состав </w:t>
      </w:r>
      <w:proofErr w:type="spellStart"/>
      <w:r w:rsidRPr="009726A4">
        <w:t>внереализационных</w:t>
      </w:r>
      <w:proofErr w:type="spellEnd"/>
      <w:r w:rsidRPr="009726A4">
        <w:t xml:space="preserve"> расходов, учитываемых для целей налогообложения?</w:t>
      </w: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  <w:r>
        <w:t>Задачи:</w:t>
      </w:r>
    </w:p>
    <w:p w:rsidR="00C32A1B" w:rsidRDefault="00C32A1B" w:rsidP="00C32A1B">
      <w:pPr>
        <w:pStyle w:val="a3"/>
        <w:numPr>
          <w:ilvl w:val="0"/>
          <w:numId w:val="43"/>
        </w:numPr>
        <w:spacing w:before="0" w:beforeAutospacing="0" w:after="0" w:afterAutospacing="0"/>
        <w:jc w:val="both"/>
      </w:pPr>
      <w:r>
        <w:t>Предприятие, производящее медикаменты, получило прибыль от их реализации за 2015 г. 140000 руб., себестоимость реализуемой продукции составила 65 000 руб. На финансирование капитальных вложений производственного назначения было на</w:t>
      </w:r>
      <w:r>
        <w:softHyphen/>
        <w:t xml:space="preserve">правлено 6000 руб., в благотворительные фонды — 4000 руб. </w:t>
      </w:r>
    </w:p>
    <w:p w:rsidR="00C32A1B" w:rsidRDefault="00C32A1B" w:rsidP="00C32A1B">
      <w:pPr>
        <w:pStyle w:val="a3"/>
        <w:spacing w:before="0" w:beforeAutospacing="0" w:after="0" w:afterAutospacing="0"/>
        <w:ind w:left="709"/>
        <w:jc w:val="both"/>
      </w:pPr>
      <w:r>
        <w:t xml:space="preserve">Необходимо определить сумму налога на прибыль за 2015 г. </w:t>
      </w:r>
    </w:p>
    <w:p w:rsidR="009726A4" w:rsidRDefault="009726A4" w:rsidP="00C32A1B">
      <w:pPr>
        <w:pStyle w:val="a3"/>
        <w:spacing w:before="0" w:beforeAutospacing="0" w:after="0" w:afterAutospacing="0" w:line="276" w:lineRule="auto"/>
        <w:ind w:left="720"/>
        <w:jc w:val="both"/>
      </w:pPr>
    </w:p>
    <w:p w:rsidR="009726A4" w:rsidRDefault="009726A4" w:rsidP="00C32A1B">
      <w:pPr>
        <w:pStyle w:val="a3"/>
        <w:spacing w:before="0" w:beforeAutospacing="0" w:after="0" w:afterAutospacing="0" w:line="276" w:lineRule="auto"/>
        <w:ind w:left="720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C32A1B" w:rsidRDefault="00C32A1B" w:rsidP="009726A4">
      <w:pPr>
        <w:pStyle w:val="a3"/>
        <w:spacing w:before="0" w:beforeAutospacing="0" w:after="0" w:afterAutospacing="0" w:line="276" w:lineRule="auto"/>
        <w:jc w:val="both"/>
      </w:pPr>
    </w:p>
    <w:p w:rsidR="00C32A1B" w:rsidRDefault="00C32A1B" w:rsidP="009726A4">
      <w:pPr>
        <w:pStyle w:val="a3"/>
        <w:spacing w:before="0" w:beforeAutospacing="0" w:after="0" w:afterAutospacing="0" w:line="276" w:lineRule="auto"/>
        <w:jc w:val="both"/>
      </w:pPr>
    </w:p>
    <w:p w:rsidR="00C32A1B" w:rsidRDefault="00C32A1B" w:rsidP="009726A4">
      <w:pPr>
        <w:pStyle w:val="a3"/>
        <w:spacing w:before="0" w:beforeAutospacing="0" w:after="0" w:afterAutospacing="0" w:line="276" w:lineRule="auto"/>
        <w:jc w:val="both"/>
      </w:pPr>
    </w:p>
    <w:p w:rsidR="00C32A1B" w:rsidRDefault="00C32A1B" w:rsidP="009726A4">
      <w:pPr>
        <w:pStyle w:val="a3"/>
        <w:spacing w:before="0" w:beforeAutospacing="0" w:after="0" w:afterAutospacing="0" w:line="276" w:lineRule="auto"/>
        <w:jc w:val="both"/>
      </w:pPr>
    </w:p>
    <w:p w:rsidR="00C32A1B" w:rsidRDefault="00C32A1B" w:rsidP="009726A4">
      <w:pPr>
        <w:pStyle w:val="a3"/>
        <w:spacing w:before="0" w:beforeAutospacing="0" w:after="0" w:afterAutospacing="0" w:line="276" w:lineRule="auto"/>
        <w:jc w:val="both"/>
      </w:pPr>
    </w:p>
    <w:p w:rsidR="00C32A1B" w:rsidRDefault="00C32A1B" w:rsidP="009726A4">
      <w:pPr>
        <w:pStyle w:val="a3"/>
        <w:spacing w:before="0" w:beforeAutospacing="0" w:after="0" w:afterAutospacing="0" w:line="276" w:lineRule="auto"/>
        <w:jc w:val="both"/>
      </w:pPr>
    </w:p>
    <w:p w:rsidR="00C32A1B" w:rsidRDefault="00C32A1B" w:rsidP="009726A4">
      <w:pPr>
        <w:pStyle w:val="a3"/>
        <w:spacing w:before="0" w:beforeAutospacing="0" w:after="0" w:afterAutospacing="0" w:line="276" w:lineRule="auto"/>
        <w:jc w:val="both"/>
      </w:pPr>
    </w:p>
    <w:p w:rsidR="00C32A1B" w:rsidRDefault="00C32A1B" w:rsidP="009726A4">
      <w:pPr>
        <w:pStyle w:val="a3"/>
        <w:spacing w:before="0" w:beforeAutospacing="0" w:after="0" w:afterAutospacing="0" w:line="276" w:lineRule="auto"/>
        <w:jc w:val="both"/>
      </w:pPr>
    </w:p>
    <w:p w:rsidR="00C32A1B" w:rsidRDefault="00C32A1B" w:rsidP="009726A4">
      <w:pPr>
        <w:pStyle w:val="a3"/>
        <w:spacing w:before="0" w:beforeAutospacing="0" w:after="0" w:afterAutospacing="0" w:line="276" w:lineRule="auto"/>
        <w:jc w:val="both"/>
      </w:pPr>
    </w:p>
    <w:p w:rsidR="00C32A1B" w:rsidRDefault="00C32A1B" w:rsidP="009726A4">
      <w:pPr>
        <w:pStyle w:val="a3"/>
        <w:spacing w:before="0" w:beforeAutospacing="0" w:after="0" w:afterAutospacing="0" w:line="276" w:lineRule="auto"/>
        <w:jc w:val="both"/>
      </w:pPr>
    </w:p>
    <w:p w:rsidR="00C32A1B" w:rsidRDefault="00C32A1B" w:rsidP="009726A4">
      <w:pPr>
        <w:pStyle w:val="a3"/>
        <w:spacing w:before="0" w:beforeAutospacing="0" w:after="0" w:afterAutospacing="0" w:line="276" w:lineRule="auto"/>
        <w:jc w:val="both"/>
      </w:pPr>
    </w:p>
    <w:p w:rsidR="00C32A1B" w:rsidRDefault="00C32A1B" w:rsidP="009726A4">
      <w:pPr>
        <w:pStyle w:val="a3"/>
        <w:spacing w:before="0" w:beforeAutospacing="0" w:after="0" w:afterAutospacing="0" w:line="276" w:lineRule="auto"/>
        <w:jc w:val="both"/>
      </w:pPr>
    </w:p>
    <w:p w:rsidR="00C32A1B" w:rsidRDefault="00C32A1B" w:rsidP="009726A4">
      <w:pPr>
        <w:pStyle w:val="a3"/>
        <w:spacing w:before="0" w:beforeAutospacing="0" w:after="0" w:afterAutospacing="0" w:line="276" w:lineRule="auto"/>
        <w:jc w:val="both"/>
      </w:pPr>
    </w:p>
    <w:p w:rsidR="00C32A1B" w:rsidRDefault="00C32A1B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C03DE5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spacing w:line="276" w:lineRule="auto"/>
        <w:jc w:val="center"/>
        <w:rPr>
          <w:b/>
          <w:bCs/>
        </w:rPr>
      </w:pPr>
      <w:r>
        <w:rPr>
          <w:b/>
          <w:bCs/>
        </w:rPr>
        <w:lastRenderedPageBreak/>
        <w:t>ПРАКТИЧЕСКОЕ ЗАНЯТИЕ № 7</w:t>
      </w:r>
    </w:p>
    <w:p w:rsidR="009726A4" w:rsidRDefault="009726A4" w:rsidP="009726A4">
      <w:pPr>
        <w:spacing w:line="276" w:lineRule="auto"/>
        <w:jc w:val="center"/>
        <w:rPr>
          <w:bCs/>
        </w:rPr>
      </w:pPr>
    </w:p>
    <w:p w:rsidR="009726A4" w:rsidRDefault="009726A4" w:rsidP="009726A4">
      <w:pPr>
        <w:spacing w:line="276" w:lineRule="auto"/>
        <w:jc w:val="both"/>
        <w:rPr>
          <w:bCs/>
        </w:rPr>
      </w:pPr>
      <w:r w:rsidRPr="00C03DE5">
        <w:rPr>
          <w:b/>
          <w:bCs/>
        </w:rPr>
        <w:t>Тема:</w:t>
      </w:r>
      <w:r>
        <w:rPr>
          <w:bCs/>
        </w:rPr>
        <w:t xml:space="preserve"> Основные виды федеральных налогов и сборов. Неналоговые платежи, формирующие бюджет государства и социальные фонды.  </w:t>
      </w:r>
    </w:p>
    <w:p w:rsidR="009726A4" w:rsidRDefault="009726A4" w:rsidP="009726A4">
      <w:pPr>
        <w:spacing w:line="276" w:lineRule="auto"/>
        <w:jc w:val="both"/>
        <w:rPr>
          <w:bCs/>
        </w:rPr>
      </w:pPr>
      <w:r>
        <w:rPr>
          <w:bCs/>
        </w:rPr>
        <w:t>- определение налогооблагаемой базы для расчёта страховых взносов и расчёт страховых взносов.</w:t>
      </w: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  <w:r w:rsidRPr="00C03DE5">
        <w:rPr>
          <w:b/>
          <w:bCs/>
          <w:iCs/>
        </w:rPr>
        <w:t>Цели</w:t>
      </w:r>
      <w:r w:rsidRPr="00C03DE5">
        <w:rPr>
          <w:b/>
          <w:bCs/>
        </w:rPr>
        <w:t>:</w:t>
      </w:r>
      <w:r>
        <w:t xml:space="preserve"> усвоение порядка расчёта страховых взносов.</w:t>
      </w: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Pr="00C03DE5" w:rsidRDefault="009726A4" w:rsidP="009726A4">
      <w:pPr>
        <w:pStyle w:val="a3"/>
        <w:spacing w:before="0" w:beforeAutospacing="0" w:after="0" w:afterAutospacing="0" w:line="276" w:lineRule="auto"/>
        <w:jc w:val="both"/>
      </w:pPr>
      <w:r>
        <w:rPr>
          <w:b/>
          <w:bCs/>
          <w:iCs/>
        </w:rPr>
        <w:t>Информационные источники</w:t>
      </w:r>
      <w:r w:rsidRPr="00C03DE5">
        <w:rPr>
          <w:b/>
          <w:bCs/>
          <w:iCs/>
        </w:rPr>
        <w:t>:</w:t>
      </w:r>
    </w:p>
    <w:p w:rsidR="009726A4" w:rsidRPr="00B41D31" w:rsidRDefault="009726A4" w:rsidP="009726A4">
      <w:pPr>
        <w:ind w:firstLine="284"/>
        <w:jc w:val="both"/>
      </w:pPr>
      <w:proofErr w:type="gramStart"/>
      <w:r w:rsidRPr="00B41D31">
        <w:t>С 1 января 2010 г. вместо платежей по единому социаль</w:t>
      </w:r>
      <w:r>
        <w:t>н</w:t>
      </w:r>
      <w:r w:rsidRPr="00B41D31">
        <w:t>ому налогу введены страховые взносы в Пенсионный фонд Россий</w:t>
      </w:r>
      <w:r>
        <w:t>ск</w:t>
      </w:r>
      <w:r w:rsidRPr="00B41D31">
        <w:t>ой Федерации на обязательное пенсионное страхование, Фонд со</w:t>
      </w:r>
      <w:r w:rsidRPr="00B41D31">
        <w:softHyphen/>
        <w:t xml:space="preserve">циального страхования Российской Федерации на обязательное </w:t>
      </w:r>
      <w:r>
        <w:t>соци</w:t>
      </w:r>
      <w:r w:rsidRPr="00B41D31">
        <w:t xml:space="preserve">альное страхование на случай временной нетрудоспособности </w:t>
      </w:r>
      <w:r>
        <w:t>и в</w:t>
      </w:r>
      <w:r w:rsidRPr="00B41D31">
        <w:t xml:space="preserve"> связи с материнством, Федеральный фонд обязательного меди</w:t>
      </w:r>
      <w:r w:rsidRPr="00B41D31">
        <w:softHyphen/>
        <w:t>цинского страхования и территориальные фонды обязательного Медицинского страхования.</w:t>
      </w:r>
      <w:proofErr w:type="gramEnd"/>
      <w:r w:rsidRPr="00B41D31">
        <w:t xml:space="preserve"> Порядок исчисления, уплаты, контроля N привлечения к ответственности регулируется Федеральным зако</w:t>
      </w:r>
      <w:r w:rsidRPr="00B41D31">
        <w:softHyphen/>
        <w:t>ном от 24 июля 2009 г. № 212-ФЗ.</w:t>
      </w:r>
    </w:p>
    <w:p w:rsidR="009726A4" w:rsidRPr="00B41D31" w:rsidRDefault="009726A4" w:rsidP="009726A4">
      <w:pPr>
        <w:ind w:firstLine="284"/>
        <w:jc w:val="both"/>
      </w:pPr>
      <w:r w:rsidRPr="00B41D31">
        <w:t>Следует изучить, как определяются плательщики пра</w:t>
      </w:r>
      <w:r w:rsidRPr="00B41D31">
        <w:softHyphen/>
        <w:t xml:space="preserve">вовых взносов, объект обложения страховыми взносами. База для </w:t>
      </w:r>
      <w:r>
        <w:t>и</w:t>
      </w:r>
      <w:r w:rsidRPr="00B41D31">
        <w:t>счисления страховых взносов имеет особенности в отношении каж</w:t>
      </w:r>
      <w:r w:rsidRPr="00B41D31">
        <w:softHyphen/>
        <w:t>дой группы плательщиков. Например, для организаций и индивиду</w:t>
      </w:r>
      <w:r>
        <w:t>альных</w:t>
      </w:r>
      <w:r w:rsidRPr="00B41D31">
        <w:t xml:space="preserve"> предпринимателей базой является сумма выплат и иных воз</w:t>
      </w:r>
      <w:r w:rsidRPr="00B41D31">
        <w:softHyphen/>
        <w:t xml:space="preserve">награждений в пользу физических лиц по трудовым и </w:t>
      </w:r>
      <w:proofErr w:type="spellStart"/>
      <w:proofErr w:type="gramStart"/>
      <w:r w:rsidRPr="00B41D31">
        <w:t>гражданско</w:t>
      </w:r>
      <w:proofErr w:type="spellEnd"/>
      <w:r>
        <w:t xml:space="preserve"> </w:t>
      </w:r>
      <w:r w:rsidRPr="00B41D31">
        <w:t>- правовым</w:t>
      </w:r>
      <w:proofErr w:type="gramEnd"/>
      <w:r w:rsidRPr="00B41D31">
        <w:t xml:space="preserve"> договорам, предметом которых являются выполнение ра</w:t>
      </w:r>
      <w:r>
        <w:t>бот</w:t>
      </w:r>
      <w:r w:rsidRPr="00B41D31">
        <w:t>, оказание услуг и т.д. Плательщики страховых взносов определя</w:t>
      </w:r>
      <w:r w:rsidRPr="00B41D31">
        <w:softHyphen/>
        <w:t xml:space="preserve">ют базу отдельно в отношении каждого физического лица с начала </w:t>
      </w:r>
      <w:r>
        <w:t>ра</w:t>
      </w:r>
      <w:r w:rsidRPr="00B41D31">
        <w:t>счетного периода по истечении каждого календарного месяца на</w:t>
      </w:r>
      <w:r w:rsidRPr="00B41D31">
        <w:softHyphen/>
        <w:t xml:space="preserve">растающим итогом. Она не должна превышать </w:t>
      </w:r>
      <w:r>
        <w:t>568</w:t>
      </w:r>
      <w:r w:rsidRPr="00B41D31">
        <w:t xml:space="preserve"> тыс. руб.</w:t>
      </w:r>
      <w:r>
        <w:t xml:space="preserve"> (данные на 2013 год)</w:t>
      </w:r>
      <w:r w:rsidRPr="00B41D31">
        <w:t xml:space="preserve"> Необ</w:t>
      </w:r>
      <w:r w:rsidRPr="00B41D31">
        <w:softHyphen/>
        <w:t>ходимо знать, что законодательно установлен перечень выплат, не Подлежащих обложению страховыми взносами.</w:t>
      </w:r>
    </w:p>
    <w:p w:rsidR="009726A4" w:rsidRPr="00B41D31" w:rsidRDefault="009726A4" w:rsidP="009726A4">
      <w:pPr>
        <w:ind w:firstLine="284"/>
        <w:jc w:val="both"/>
      </w:pPr>
      <w:r w:rsidRPr="00B41D31">
        <w:t>Расчетным периодом признается календарный год, от</w:t>
      </w:r>
      <w:r w:rsidRPr="00B41D31">
        <w:softHyphen/>
        <w:t>четным - I квартал, полугодие и девять месяцев. В течение расчет</w:t>
      </w:r>
      <w:r w:rsidRPr="00B41D31">
        <w:softHyphen/>
        <w:t xml:space="preserve">ного периода страхователь уплачивает страховые взносы в виде </w:t>
      </w:r>
      <w:r>
        <w:t>е</w:t>
      </w:r>
      <w:r w:rsidRPr="00B41D31">
        <w:t>жемесячных обязательных платежей в срок не позднее 15-го числа календарного месяца, следующего за месяцем, за который начис</w:t>
      </w:r>
      <w:r w:rsidRPr="00B41D31">
        <w:softHyphen/>
        <w:t xml:space="preserve">лялся платеж. Следует знать порядок исчисления </w:t>
      </w:r>
      <w:proofErr w:type="gramStart"/>
      <w:r w:rsidRPr="00B41D31">
        <w:t>страховых</w:t>
      </w:r>
      <w:proofErr w:type="gramEnd"/>
      <w:r w:rsidRPr="00B41D31">
        <w:t xml:space="preserve"> взно</w:t>
      </w:r>
      <w:r w:rsidRPr="00B41D31">
        <w:softHyphen/>
        <w:t>сом обособленными подразделениями.</w:t>
      </w:r>
    </w:p>
    <w:p w:rsidR="009726A4" w:rsidRPr="00B41D31" w:rsidRDefault="009726A4" w:rsidP="009726A4">
      <w:pPr>
        <w:ind w:firstLine="284"/>
        <w:jc w:val="both"/>
      </w:pPr>
      <w:r w:rsidRPr="00B41D31">
        <w:t xml:space="preserve">Контроль за правильностью исчисления, полнотой и своевременностью уплаты страховых взносов в государственные </w:t>
      </w:r>
      <w:r>
        <w:t>вне</w:t>
      </w:r>
      <w:r w:rsidRPr="00B41D31">
        <w:t xml:space="preserve">бюджетные фонды осуществляется отдельно каждым фондом и </w:t>
      </w:r>
      <w:proofErr w:type="gramStart"/>
      <w:r w:rsidRPr="00B41D31">
        <w:t>отношении</w:t>
      </w:r>
      <w:proofErr w:type="gramEnd"/>
      <w:r w:rsidRPr="00B41D31">
        <w:t xml:space="preserve"> страховых взносов в этот фонд. Органы </w:t>
      </w:r>
      <w:proofErr w:type="gramStart"/>
      <w:r w:rsidRPr="00B41D31">
        <w:t>контроля за</w:t>
      </w:r>
      <w:proofErr w:type="gramEnd"/>
      <w:r w:rsidRPr="00B41D31">
        <w:t xml:space="preserve"> уплатой страховых взносов проводят камеральные и выездные про</w:t>
      </w:r>
      <w:r>
        <w:t>в</w:t>
      </w:r>
      <w:r w:rsidRPr="00B41D31">
        <w:t>ерки.</w:t>
      </w:r>
    </w:p>
    <w:p w:rsidR="009726A4" w:rsidRPr="00B41D31" w:rsidRDefault="009726A4" w:rsidP="009726A4">
      <w:pPr>
        <w:ind w:firstLine="284"/>
        <w:jc w:val="both"/>
      </w:pPr>
      <w:r w:rsidRPr="00B41D31">
        <w:t>Тарифы страховых взносов установлены по категория</w:t>
      </w:r>
      <w:r>
        <w:t>м</w:t>
      </w:r>
      <w:r w:rsidRPr="00B41D31">
        <w:t xml:space="preserve"> плательщиков, видам деятельности. На 201</w:t>
      </w:r>
      <w:r>
        <w:t>4</w:t>
      </w:r>
      <w:r w:rsidRPr="00B41D31">
        <w:t xml:space="preserve"> г. для организаций сфе</w:t>
      </w:r>
      <w:r>
        <w:t>ры</w:t>
      </w:r>
      <w:r w:rsidRPr="00B41D31">
        <w:t xml:space="preserve"> промышленного производства и обращения установлена ставка </w:t>
      </w:r>
      <w:proofErr w:type="gramStart"/>
      <w:r>
        <w:t>30</w:t>
      </w:r>
      <w:proofErr w:type="gramEnd"/>
      <w:r>
        <w:t>%</w:t>
      </w:r>
      <w:r w:rsidRPr="00B41D31">
        <w:t xml:space="preserve"> в том числе в ПФР - 2</w:t>
      </w:r>
      <w:r>
        <w:t>2</w:t>
      </w:r>
      <w:r w:rsidRPr="00B41D31">
        <w:t xml:space="preserve">,0%, ФСС России - </w:t>
      </w:r>
      <w:r>
        <w:t>2</w:t>
      </w:r>
      <w:r w:rsidRPr="00B41D31">
        <w:t>,</w:t>
      </w:r>
      <w:r>
        <w:t>9</w:t>
      </w:r>
      <w:r w:rsidRPr="00B41D31">
        <w:t xml:space="preserve">%, ТФОМС - </w:t>
      </w:r>
      <w:r>
        <w:t>5</w:t>
      </w:r>
      <w:r w:rsidRPr="00B41D31">
        <w:t>,</w:t>
      </w:r>
      <w:r>
        <w:t>1</w:t>
      </w:r>
      <w:r w:rsidRPr="00B41D31">
        <w:t>%.</w:t>
      </w:r>
    </w:p>
    <w:p w:rsidR="009726A4" w:rsidRDefault="009726A4" w:rsidP="009726A4">
      <w:pPr>
        <w:ind w:firstLine="284"/>
        <w:jc w:val="both"/>
      </w:pPr>
    </w:p>
    <w:p w:rsidR="009726A4" w:rsidRPr="009726A4" w:rsidRDefault="009726A4" w:rsidP="009726A4">
      <w:pPr>
        <w:pStyle w:val="a3"/>
        <w:spacing w:before="0" w:beforeAutospacing="0" w:after="0" w:afterAutospacing="0" w:line="276" w:lineRule="auto"/>
        <w:ind w:firstLine="284"/>
        <w:jc w:val="both"/>
        <w:rPr>
          <w:bCs/>
        </w:rPr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  <w:rPr>
          <w:b/>
          <w:bCs/>
        </w:rPr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  <w:rPr>
          <w:b/>
          <w:bCs/>
        </w:rPr>
      </w:pPr>
      <w:r>
        <w:rPr>
          <w:b/>
          <w:bCs/>
        </w:rPr>
        <w:t>Задания:</w:t>
      </w: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Pr="009726A4" w:rsidRDefault="009726A4" w:rsidP="009726A4">
      <w:pPr>
        <w:pStyle w:val="a3"/>
        <w:spacing w:before="0" w:beforeAutospacing="0" w:after="0" w:afterAutospacing="0" w:line="276" w:lineRule="auto"/>
        <w:jc w:val="both"/>
        <w:rPr>
          <w:u w:val="single"/>
        </w:rPr>
      </w:pPr>
      <w:r w:rsidRPr="009726A4">
        <w:rPr>
          <w:u w:val="single"/>
        </w:rPr>
        <w:t>Вариант 1</w:t>
      </w: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  <w:r>
        <w:t>Вопросы:</w:t>
      </w:r>
    </w:p>
    <w:p w:rsidR="009726A4" w:rsidRPr="00245CCA" w:rsidRDefault="009726A4" w:rsidP="009726A4">
      <w:pPr>
        <w:pStyle w:val="a8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5CCA">
        <w:rPr>
          <w:rFonts w:ascii="Times New Roman" w:hAnsi="Times New Roman"/>
          <w:sz w:val="24"/>
          <w:szCs w:val="24"/>
        </w:rPr>
        <w:t>Раскройте необходимость введения страховых взносов во внебюджетные фонды.</w:t>
      </w:r>
    </w:p>
    <w:p w:rsidR="009726A4" w:rsidRPr="00245CCA" w:rsidRDefault="009726A4" w:rsidP="009726A4">
      <w:pPr>
        <w:pStyle w:val="a8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5CCA">
        <w:rPr>
          <w:rFonts w:ascii="Times New Roman" w:hAnsi="Times New Roman"/>
          <w:sz w:val="24"/>
          <w:szCs w:val="24"/>
        </w:rPr>
        <w:t>Кто является плательщиком страховых взносов?</w:t>
      </w:r>
    </w:p>
    <w:p w:rsidR="009726A4" w:rsidRPr="00245CCA" w:rsidRDefault="009726A4" w:rsidP="009726A4">
      <w:pPr>
        <w:pStyle w:val="a8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5CCA">
        <w:rPr>
          <w:rFonts w:ascii="Times New Roman" w:hAnsi="Times New Roman"/>
          <w:sz w:val="24"/>
          <w:szCs w:val="24"/>
        </w:rPr>
        <w:t>Какие доходы признаются объектом обложения страховыми взносами?</w:t>
      </w:r>
    </w:p>
    <w:p w:rsidR="009726A4" w:rsidRPr="00245CCA" w:rsidRDefault="009726A4" w:rsidP="009726A4">
      <w:pPr>
        <w:pStyle w:val="a8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5CCA">
        <w:rPr>
          <w:rFonts w:ascii="Times New Roman" w:hAnsi="Times New Roman"/>
          <w:sz w:val="24"/>
          <w:szCs w:val="24"/>
        </w:rPr>
        <w:t>Какие выплаты не входят в облагаемую базу?</w:t>
      </w:r>
    </w:p>
    <w:p w:rsidR="009726A4" w:rsidRPr="00245CCA" w:rsidRDefault="009726A4" w:rsidP="009726A4">
      <w:pPr>
        <w:pStyle w:val="a8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5CCA">
        <w:rPr>
          <w:rFonts w:ascii="Times New Roman" w:hAnsi="Times New Roman"/>
          <w:sz w:val="24"/>
          <w:szCs w:val="24"/>
        </w:rPr>
        <w:lastRenderedPageBreak/>
        <w:t>Приведите пример выплат, не подлежащих обложению страховыми взносами.</w:t>
      </w:r>
    </w:p>
    <w:p w:rsidR="009726A4" w:rsidRPr="00245CCA" w:rsidRDefault="009726A4" w:rsidP="009726A4">
      <w:pPr>
        <w:pStyle w:val="a8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5CCA">
        <w:rPr>
          <w:rFonts w:ascii="Times New Roman" w:hAnsi="Times New Roman"/>
          <w:sz w:val="24"/>
          <w:szCs w:val="24"/>
        </w:rPr>
        <w:t>Облагаются ли страховыми взносами выплаты в пользу инвалидов?</w:t>
      </w:r>
    </w:p>
    <w:p w:rsidR="009726A4" w:rsidRPr="00245CCA" w:rsidRDefault="009726A4" w:rsidP="009726A4">
      <w:pPr>
        <w:pStyle w:val="a8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5CCA">
        <w:rPr>
          <w:rFonts w:ascii="Times New Roman" w:hAnsi="Times New Roman"/>
          <w:sz w:val="24"/>
          <w:szCs w:val="24"/>
        </w:rPr>
        <w:t>Какой период времени признан отчетным, налоговым'</w:t>
      </w:r>
    </w:p>
    <w:p w:rsidR="009726A4" w:rsidRPr="00245CCA" w:rsidRDefault="009726A4" w:rsidP="009726A4">
      <w:pPr>
        <w:pStyle w:val="a8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5CCA">
        <w:rPr>
          <w:rFonts w:ascii="Times New Roman" w:hAnsi="Times New Roman"/>
          <w:sz w:val="24"/>
          <w:szCs w:val="24"/>
        </w:rPr>
        <w:t>Назовите особенности исчисления и уплаты страховых взносов в отношении выплат иностранным гражданам.</w:t>
      </w: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  <w:r>
        <w:t>Задачи:</w:t>
      </w:r>
    </w:p>
    <w:p w:rsidR="005F3427" w:rsidRPr="00C32A1B" w:rsidRDefault="00C32A1B" w:rsidP="00C32A1B">
      <w:pPr>
        <w:ind w:left="284"/>
        <w:jc w:val="both"/>
      </w:pPr>
      <w:r w:rsidRPr="00C32A1B">
        <w:t>1. О</w:t>
      </w:r>
      <w:r w:rsidR="005F3427" w:rsidRPr="00C32A1B">
        <w:t>рганизация, уставный капитал которой состоит из вкла</w:t>
      </w:r>
      <w:r w:rsidR="005F3427" w:rsidRPr="00C32A1B">
        <w:softHyphen/>
        <w:t xml:space="preserve">дов общественных организаций </w:t>
      </w:r>
      <w:r>
        <w:t xml:space="preserve">    </w:t>
      </w:r>
      <w:r w:rsidR="005F3427" w:rsidRPr="00C32A1B">
        <w:t>инвалидов, занимается производ</w:t>
      </w:r>
      <w:r w:rsidR="005F3427" w:rsidRPr="00C32A1B">
        <w:softHyphen/>
        <w:t>ством фарфоровых изделий на заказ. Численность работников орга</w:t>
      </w:r>
      <w:r w:rsidR="005F3427" w:rsidRPr="00C32A1B">
        <w:softHyphen/>
        <w:t>низации составляет 25 человек, в том числе инвалиды — 14 чело</w:t>
      </w:r>
      <w:r w:rsidR="005F3427" w:rsidRPr="00C32A1B">
        <w:softHyphen/>
        <w:t>век. В январе работникам было начислено (в расчете на всех работ</w:t>
      </w:r>
      <w:r w:rsidR="005F3427" w:rsidRPr="00C32A1B">
        <w:softHyphen/>
        <w:t xml:space="preserve">ников): </w:t>
      </w:r>
    </w:p>
    <w:p w:rsidR="005F3427" w:rsidRPr="00C32A1B" w:rsidRDefault="005F3427" w:rsidP="00C32A1B">
      <w:pPr>
        <w:ind w:left="709"/>
        <w:jc w:val="both"/>
      </w:pPr>
      <w:r w:rsidRPr="00C32A1B">
        <w:t xml:space="preserve">а) заработная плата в денежной и натуральной форме — 18 </w:t>
      </w:r>
      <w:r w:rsidR="00C32A1B">
        <w:t>000</w:t>
      </w:r>
      <w:r w:rsidRPr="00C32A1B">
        <w:t xml:space="preserve"> руб., в том числе инвалидам — 4 </w:t>
      </w:r>
      <w:r w:rsidR="00C32A1B">
        <w:t>000</w:t>
      </w:r>
      <w:r w:rsidRPr="00C32A1B">
        <w:t xml:space="preserve"> руб. </w:t>
      </w:r>
    </w:p>
    <w:p w:rsidR="005F3427" w:rsidRPr="00C32A1B" w:rsidRDefault="005F3427" w:rsidP="00C32A1B">
      <w:pPr>
        <w:ind w:left="709"/>
        <w:jc w:val="both"/>
      </w:pPr>
      <w:r w:rsidRPr="00C32A1B">
        <w:t xml:space="preserve">б) доплата за работу в выходные дни — 3 750 руб., в том числе инвалидам — 1 600 руб. </w:t>
      </w:r>
    </w:p>
    <w:p w:rsidR="005F3427" w:rsidRPr="00C32A1B" w:rsidRDefault="005F3427" w:rsidP="00C32A1B">
      <w:pPr>
        <w:ind w:left="709"/>
        <w:jc w:val="both"/>
      </w:pPr>
      <w:r w:rsidRPr="00C32A1B">
        <w:t xml:space="preserve">в) оплата ежегодного отпуска двум сотрудникам — 1440 руб., в том числе инвалидам — 0 руб. </w:t>
      </w:r>
    </w:p>
    <w:p w:rsidR="005F3427" w:rsidRPr="00C32A1B" w:rsidRDefault="005F3427" w:rsidP="00C32A1B">
      <w:pPr>
        <w:ind w:left="709"/>
        <w:jc w:val="both"/>
      </w:pPr>
      <w:r w:rsidRPr="00C32A1B">
        <w:t xml:space="preserve">Необходимо определить </w:t>
      </w:r>
      <w:r w:rsidR="00C32A1B">
        <w:t>страховые взносы</w:t>
      </w:r>
      <w:r w:rsidRPr="00C32A1B">
        <w:t xml:space="preserve"> за январь, определив возможность (невозможность) применения льготы. </w:t>
      </w:r>
    </w:p>
    <w:p w:rsidR="005F3427" w:rsidRPr="00C32A1B" w:rsidRDefault="005F3427" w:rsidP="00C32A1B">
      <w:pPr>
        <w:pStyle w:val="a8"/>
        <w:numPr>
          <w:ilvl w:val="0"/>
          <w:numId w:val="43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C32A1B">
        <w:rPr>
          <w:rFonts w:ascii="Times New Roman" w:hAnsi="Times New Roman"/>
          <w:sz w:val="24"/>
          <w:szCs w:val="24"/>
        </w:rPr>
        <w:t xml:space="preserve"> Инженер В. А. Примеров в январе текущего года получил заработную плату в сумме 2 500 руб., ежемесячную премию в сумме 1 200 руб., ежемесячную материальную помощь в сумме 1 650 руб., на командировочные расходы 4000 руб., истраченных им полно</w:t>
      </w:r>
      <w:r w:rsidRPr="00C32A1B">
        <w:rPr>
          <w:rFonts w:ascii="Times New Roman" w:hAnsi="Times New Roman"/>
          <w:sz w:val="24"/>
          <w:szCs w:val="24"/>
        </w:rPr>
        <w:softHyphen/>
        <w:t xml:space="preserve">стью по установленным нормам. </w:t>
      </w:r>
    </w:p>
    <w:p w:rsidR="005F3427" w:rsidRPr="00C32A1B" w:rsidRDefault="005F3427" w:rsidP="00C32A1B">
      <w:pPr>
        <w:ind w:left="709"/>
        <w:jc w:val="both"/>
      </w:pPr>
      <w:r w:rsidRPr="00C32A1B">
        <w:t xml:space="preserve">Необходимо определить сумму </w:t>
      </w:r>
      <w:r w:rsidR="00C32A1B">
        <w:t>страховых взносов</w:t>
      </w:r>
      <w:r w:rsidR="00C32A1B" w:rsidRPr="00C32A1B">
        <w:t xml:space="preserve"> </w:t>
      </w:r>
      <w:r w:rsidRPr="00C32A1B">
        <w:t xml:space="preserve">за январь по лицевому счету инженера </w:t>
      </w:r>
      <w:proofErr w:type="spellStart"/>
      <w:r w:rsidRPr="00C32A1B">
        <w:t>В.А.Примерова</w:t>
      </w:r>
      <w:proofErr w:type="spellEnd"/>
      <w:r w:rsidRPr="00C32A1B">
        <w:t xml:space="preserve"> с разбивкой по фондам. </w:t>
      </w:r>
    </w:p>
    <w:p w:rsidR="005F3427" w:rsidRPr="00C32A1B" w:rsidRDefault="005F3427" w:rsidP="00C32A1B">
      <w:pPr>
        <w:pStyle w:val="a8"/>
        <w:numPr>
          <w:ilvl w:val="0"/>
          <w:numId w:val="43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C32A1B">
        <w:rPr>
          <w:rFonts w:ascii="Times New Roman" w:hAnsi="Times New Roman"/>
          <w:sz w:val="24"/>
          <w:szCs w:val="24"/>
        </w:rPr>
        <w:t xml:space="preserve"> В пользу работника в отчетном периоде были осуществле</w:t>
      </w:r>
      <w:r w:rsidRPr="00C32A1B">
        <w:rPr>
          <w:rFonts w:ascii="Times New Roman" w:hAnsi="Times New Roman"/>
          <w:sz w:val="24"/>
          <w:szCs w:val="24"/>
        </w:rPr>
        <w:softHyphen/>
        <w:t xml:space="preserve">ны следующие выплаты: </w:t>
      </w:r>
    </w:p>
    <w:p w:rsidR="005F3427" w:rsidRPr="00C32A1B" w:rsidRDefault="005F3427" w:rsidP="00C32A1B">
      <w:pPr>
        <w:ind w:left="709"/>
        <w:jc w:val="both"/>
      </w:pPr>
      <w:r w:rsidRPr="00C32A1B">
        <w:t xml:space="preserve">заработная плата по трудовому договору — 20000 руб.; </w:t>
      </w:r>
    </w:p>
    <w:p w:rsidR="005F3427" w:rsidRPr="00C32A1B" w:rsidRDefault="005F3427" w:rsidP="00C32A1B">
      <w:pPr>
        <w:ind w:left="709"/>
        <w:jc w:val="both"/>
      </w:pPr>
      <w:r w:rsidRPr="00C32A1B">
        <w:t xml:space="preserve">выплата по листку временной нетрудоспособности — 680 руб.; </w:t>
      </w:r>
    </w:p>
    <w:p w:rsidR="005F3427" w:rsidRPr="00C32A1B" w:rsidRDefault="005F3427" w:rsidP="00C32A1B">
      <w:pPr>
        <w:ind w:left="709"/>
        <w:jc w:val="both"/>
      </w:pPr>
      <w:proofErr w:type="gramStart"/>
      <w:r w:rsidRPr="00C32A1B">
        <w:t>единовременная материальная помощь в связи со смертью чле</w:t>
      </w:r>
      <w:r w:rsidRPr="00C32A1B">
        <w:softHyphen/>
        <w:t>на его семьи — 6 000 руб.; подарок, стоимость которого не отнесена к расходам, умень</w:t>
      </w:r>
      <w:r w:rsidRPr="00C32A1B">
        <w:softHyphen/>
        <w:t xml:space="preserve">шающим налоговую базу по налогу на прибыль организаций в текущем отчетном (налоговым) периоде, — 5 000 руб. </w:t>
      </w:r>
      <w:proofErr w:type="gramEnd"/>
    </w:p>
    <w:p w:rsidR="005F3427" w:rsidRPr="00C32A1B" w:rsidRDefault="005F3427" w:rsidP="00C32A1B">
      <w:pPr>
        <w:ind w:left="709"/>
        <w:jc w:val="both"/>
      </w:pPr>
      <w:r w:rsidRPr="00C32A1B">
        <w:t xml:space="preserve">Необходимо рассчитать сумму платежей </w:t>
      </w:r>
      <w:r w:rsidR="00C32A1B">
        <w:t>страховых взносов</w:t>
      </w:r>
      <w:r w:rsidR="00C32A1B" w:rsidRPr="00C32A1B">
        <w:t xml:space="preserve"> </w:t>
      </w:r>
      <w:r w:rsidRPr="00C32A1B">
        <w:t xml:space="preserve">работника с разбивкой по фондам. </w:t>
      </w:r>
    </w:p>
    <w:p w:rsidR="005F3427" w:rsidRPr="00C32A1B" w:rsidRDefault="005F3427" w:rsidP="00C32A1B">
      <w:pPr>
        <w:pStyle w:val="a8"/>
        <w:numPr>
          <w:ilvl w:val="0"/>
          <w:numId w:val="43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C32A1B">
        <w:rPr>
          <w:rFonts w:ascii="Times New Roman" w:hAnsi="Times New Roman"/>
          <w:sz w:val="24"/>
          <w:szCs w:val="24"/>
        </w:rPr>
        <w:t xml:space="preserve"> Работник работает по трудовому договору в организации, его заработная плата за отчетный период составила 30 000 руб. В то же время с работником в данном периоде был заключен договор гражданско-правового характера на выполнение разовой работы, не входящей в круг его должностных обязанностей и не отвечаю</w:t>
      </w:r>
      <w:r w:rsidRPr="00C32A1B">
        <w:rPr>
          <w:rFonts w:ascii="Times New Roman" w:hAnsi="Times New Roman"/>
          <w:sz w:val="24"/>
          <w:szCs w:val="24"/>
        </w:rPr>
        <w:softHyphen/>
        <w:t xml:space="preserve">щей специфике деятельности организации. Вознаграждение по данному договору составило 6 000 руб. </w:t>
      </w:r>
    </w:p>
    <w:p w:rsidR="005F3427" w:rsidRPr="00C32A1B" w:rsidRDefault="005F3427" w:rsidP="00C32A1B">
      <w:pPr>
        <w:ind w:left="709"/>
        <w:jc w:val="both"/>
      </w:pPr>
      <w:r w:rsidRPr="00C32A1B">
        <w:t xml:space="preserve">Необходимо рассчитать сумму </w:t>
      </w:r>
      <w:r w:rsidR="00C32A1B">
        <w:t>страховых взносов</w:t>
      </w:r>
      <w:r w:rsidRPr="00C32A1B">
        <w:t>.</w:t>
      </w:r>
    </w:p>
    <w:p w:rsidR="005F3427" w:rsidRPr="00C32A1B" w:rsidRDefault="005F3427" w:rsidP="00C32A1B">
      <w:pPr>
        <w:pStyle w:val="a3"/>
        <w:numPr>
          <w:ilvl w:val="0"/>
          <w:numId w:val="43"/>
        </w:numPr>
        <w:spacing w:before="0" w:beforeAutospacing="0" w:after="0" w:afterAutospacing="0"/>
        <w:ind w:left="709"/>
        <w:jc w:val="both"/>
      </w:pPr>
      <w:r w:rsidRPr="00C32A1B">
        <w:t xml:space="preserve"> Численность работников АО «Шар» составляет 40 чело</w:t>
      </w:r>
      <w:r w:rsidRPr="00C32A1B">
        <w:softHyphen/>
        <w:t xml:space="preserve">век. В январе отчетного года было выплачено (в расчете на одного работника): </w:t>
      </w:r>
    </w:p>
    <w:p w:rsidR="005F3427" w:rsidRPr="00C32A1B" w:rsidRDefault="005F3427" w:rsidP="00C32A1B">
      <w:pPr>
        <w:pStyle w:val="a3"/>
        <w:spacing w:before="0" w:beforeAutospacing="0" w:after="0" w:afterAutospacing="0"/>
        <w:ind w:left="709"/>
        <w:jc w:val="both"/>
      </w:pPr>
      <w:r w:rsidRPr="00C32A1B">
        <w:t xml:space="preserve">заработная плата в денежной форме — 3 500 руб.; </w:t>
      </w:r>
    </w:p>
    <w:p w:rsidR="005F3427" w:rsidRPr="00C32A1B" w:rsidRDefault="005F3427" w:rsidP="00C32A1B">
      <w:pPr>
        <w:pStyle w:val="a3"/>
        <w:spacing w:before="0" w:beforeAutospacing="0" w:after="0" w:afterAutospacing="0"/>
        <w:ind w:left="709"/>
        <w:jc w:val="both"/>
      </w:pPr>
      <w:r w:rsidRPr="00C32A1B">
        <w:t xml:space="preserve">ежемесячная премия — 1 600 руб.; </w:t>
      </w:r>
    </w:p>
    <w:p w:rsidR="005F3427" w:rsidRPr="00C32A1B" w:rsidRDefault="005F3427" w:rsidP="00C32A1B">
      <w:pPr>
        <w:pStyle w:val="a3"/>
        <w:spacing w:before="0" w:beforeAutospacing="0" w:after="0" w:afterAutospacing="0"/>
        <w:ind w:left="709"/>
        <w:jc w:val="both"/>
      </w:pPr>
      <w:r w:rsidRPr="00C32A1B">
        <w:t xml:space="preserve">ежемесячная материальная помощь — 1 700 руб.; </w:t>
      </w:r>
    </w:p>
    <w:p w:rsidR="005F3427" w:rsidRPr="00C32A1B" w:rsidRDefault="005F3427" w:rsidP="00C32A1B">
      <w:pPr>
        <w:pStyle w:val="a3"/>
        <w:spacing w:before="0" w:beforeAutospacing="0" w:after="0" w:afterAutospacing="0"/>
        <w:ind w:left="709"/>
        <w:jc w:val="both"/>
      </w:pPr>
      <w:r w:rsidRPr="00C32A1B">
        <w:t xml:space="preserve">дивиденды — 400 руб. </w:t>
      </w:r>
    </w:p>
    <w:p w:rsidR="005F3427" w:rsidRPr="00C32A1B" w:rsidRDefault="005F3427" w:rsidP="00C32A1B">
      <w:pPr>
        <w:pStyle w:val="a3"/>
        <w:spacing w:before="0" w:beforeAutospacing="0" w:after="0" w:afterAutospacing="0"/>
        <w:ind w:left="709"/>
        <w:jc w:val="both"/>
      </w:pPr>
      <w:r w:rsidRPr="00C32A1B">
        <w:t>20 сотрудникам безвозмездно выдана форменная одежда сто</w:t>
      </w:r>
      <w:r w:rsidRPr="00C32A1B">
        <w:softHyphen/>
        <w:t xml:space="preserve">имостью 420 руб. каждый комплект. </w:t>
      </w:r>
    </w:p>
    <w:p w:rsidR="005F3427" w:rsidRPr="00C32A1B" w:rsidRDefault="005F3427" w:rsidP="00C32A1B">
      <w:pPr>
        <w:pStyle w:val="a3"/>
        <w:spacing w:before="0" w:beforeAutospacing="0" w:after="0" w:afterAutospacing="0"/>
        <w:ind w:left="709"/>
        <w:jc w:val="both"/>
      </w:pPr>
      <w:r w:rsidRPr="00C32A1B">
        <w:t xml:space="preserve">Необходимо рассчитать сумму </w:t>
      </w:r>
      <w:r w:rsidR="00C32A1B">
        <w:t>страховых взносов</w:t>
      </w:r>
      <w:r w:rsidR="00C32A1B" w:rsidRPr="00C32A1B">
        <w:t xml:space="preserve"> </w:t>
      </w:r>
      <w:r w:rsidRPr="00C32A1B">
        <w:t xml:space="preserve">с разбивкой по фондам. </w:t>
      </w:r>
    </w:p>
    <w:p w:rsidR="009726A4" w:rsidRPr="00C32A1B" w:rsidRDefault="009726A4" w:rsidP="00C32A1B">
      <w:pPr>
        <w:pStyle w:val="a3"/>
        <w:spacing w:before="0" w:beforeAutospacing="0" w:after="0" w:afterAutospacing="0"/>
        <w:ind w:left="709"/>
        <w:jc w:val="both"/>
      </w:pPr>
    </w:p>
    <w:p w:rsidR="009726A4" w:rsidRDefault="009726A4" w:rsidP="00C32A1B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Pr="009726A4" w:rsidRDefault="009726A4" w:rsidP="009726A4">
      <w:pPr>
        <w:pStyle w:val="a3"/>
        <w:spacing w:before="0" w:beforeAutospacing="0" w:after="0" w:afterAutospacing="0" w:line="276" w:lineRule="auto"/>
        <w:jc w:val="both"/>
        <w:rPr>
          <w:u w:val="single"/>
        </w:rPr>
      </w:pPr>
      <w:r w:rsidRPr="009726A4">
        <w:rPr>
          <w:u w:val="single"/>
        </w:rPr>
        <w:t>Вариант 2</w:t>
      </w: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  <w:r>
        <w:t>Вопросы:</w:t>
      </w:r>
    </w:p>
    <w:p w:rsidR="009726A4" w:rsidRPr="00245CCA" w:rsidRDefault="009726A4" w:rsidP="009726A4">
      <w:pPr>
        <w:pStyle w:val="a8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5CCA">
        <w:rPr>
          <w:rFonts w:ascii="Times New Roman" w:hAnsi="Times New Roman"/>
          <w:sz w:val="24"/>
          <w:szCs w:val="24"/>
        </w:rPr>
        <w:t>В какие фонды происходит уплата страховых взносов</w:t>
      </w:r>
    </w:p>
    <w:p w:rsidR="009726A4" w:rsidRPr="00245CCA" w:rsidRDefault="009726A4" w:rsidP="009726A4">
      <w:pPr>
        <w:pStyle w:val="a8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5CCA">
        <w:rPr>
          <w:rFonts w:ascii="Times New Roman" w:hAnsi="Times New Roman"/>
          <w:sz w:val="24"/>
          <w:szCs w:val="24"/>
        </w:rPr>
        <w:t>Назовите, при каких условиях организации и индивидуальные предприниматели не являются налогоплательщиками страховых взносов?</w:t>
      </w:r>
    </w:p>
    <w:p w:rsidR="009726A4" w:rsidRPr="00245CCA" w:rsidRDefault="009726A4" w:rsidP="009726A4">
      <w:pPr>
        <w:pStyle w:val="a8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5CCA">
        <w:rPr>
          <w:rFonts w:ascii="Times New Roman" w:hAnsi="Times New Roman"/>
          <w:sz w:val="24"/>
          <w:szCs w:val="24"/>
        </w:rPr>
        <w:t>Входит ли в облагаемую базу оплата физическому лицу работодателем коммунальных услуг, содержания детей в дошкольных учреждениях?</w:t>
      </w:r>
    </w:p>
    <w:p w:rsidR="009726A4" w:rsidRPr="00245CCA" w:rsidRDefault="009726A4" w:rsidP="009726A4">
      <w:pPr>
        <w:pStyle w:val="a8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5CCA">
        <w:rPr>
          <w:rFonts w:ascii="Times New Roman" w:hAnsi="Times New Roman"/>
          <w:sz w:val="24"/>
          <w:szCs w:val="24"/>
        </w:rPr>
        <w:t>Как определяется база по выплатам в натуральной форме?</w:t>
      </w:r>
    </w:p>
    <w:p w:rsidR="009726A4" w:rsidRPr="00245CCA" w:rsidRDefault="009726A4" w:rsidP="009726A4">
      <w:pPr>
        <w:pStyle w:val="a8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5CCA">
        <w:rPr>
          <w:rFonts w:ascii="Times New Roman" w:hAnsi="Times New Roman"/>
          <w:sz w:val="24"/>
          <w:szCs w:val="24"/>
        </w:rPr>
        <w:t>Входят ли в облагаемую базу пособия по временной нетрудоспособности?</w:t>
      </w:r>
    </w:p>
    <w:p w:rsidR="009726A4" w:rsidRPr="00245CCA" w:rsidRDefault="009726A4" w:rsidP="009726A4">
      <w:pPr>
        <w:pStyle w:val="a8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5CCA">
        <w:rPr>
          <w:rFonts w:ascii="Times New Roman" w:hAnsi="Times New Roman"/>
          <w:sz w:val="24"/>
          <w:szCs w:val="24"/>
        </w:rPr>
        <w:t>Какие факторы влияют на величины тарифов страховых взносов?</w:t>
      </w:r>
    </w:p>
    <w:p w:rsidR="009726A4" w:rsidRPr="00245CCA" w:rsidRDefault="009726A4" w:rsidP="009726A4">
      <w:pPr>
        <w:pStyle w:val="a8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5CCA">
        <w:rPr>
          <w:rFonts w:ascii="Times New Roman" w:hAnsi="Times New Roman"/>
          <w:sz w:val="24"/>
          <w:szCs w:val="24"/>
        </w:rPr>
        <w:t xml:space="preserve">Каков порядок применения тарифов? </w:t>
      </w:r>
    </w:p>
    <w:p w:rsidR="009726A4" w:rsidRPr="00245CCA" w:rsidRDefault="009726A4" w:rsidP="009726A4">
      <w:pPr>
        <w:pStyle w:val="a8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5CCA">
        <w:rPr>
          <w:rFonts w:ascii="Times New Roman" w:hAnsi="Times New Roman"/>
          <w:sz w:val="24"/>
          <w:szCs w:val="24"/>
        </w:rPr>
        <w:t>Каковы особенности исчисления и уплаты страховых взносов индивидуальными предпринимателями?</w:t>
      </w: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  <w:r>
        <w:t>Задачи:</w:t>
      </w:r>
    </w:p>
    <w:p w:rsidR="00C32A1B" w:rsidRPr="00C32A1B" w:rsidRDefault="00C32A1B" w:rsidP="00C32A1B">
      <w:pPr>
        <w:pStyle w:val="a8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2A1B">
        <w:rPr>
          <w:rFonts w:ascii="Times New Roman" w:hAnsi="Times New Roman"/>
          <w:sz w:val="24"/>
          <w:szCs w:val="24"/>
        </w:rPr>
        <w:t>В ЗАО «Коралл» работает 40 человек. Общая сумма зара</w:t>
      </w:r>
      <w:r w:rsidRPr="00C32A1B">
        <w:rPr>
          <w:rFonts w:ascii="Times New Roman" w:hAnsi="Times New Roman"/>
          <w:sz w:val="24"/>
          <w:szCs w:val="24"/>
        </w:rPr>
        <w:softHyphen/>
        <w:t xml:space="preserve">ботной платы составила 120000 руб. </w:t>
      </w:r>
    </w:p>
    <w:p w:rsidR="00C32A1B" w:rsidRPr="00C32A1B" w:rsidRDefault="00C32A1B" w:rsidP="00C32A1B">
      <w:pPr>
        <w:ind w:left="720"/>
        <w:jc w:val="both"/>
      </w:pPr>
      <w:r w:rsidRPr="00C32A1B">
        <w:t>Необходимо определить сумму начисленного единого социаль</w:t>
      </w:r>
      <w:r w:rsidRPr="00C32A1B">
        <w:softHyphen/>
        <w:t xml:space="preserve">ного налога за I квартал с разбивкой по фондам. </w:t>
      </w:r>
    </w:p>
    <w:p w:rsidR="00C32A1B" w:rsidRPr="00C32A1B" w:rsidRDefault="00C32A1B" w:rsidP="00C32A1B">
      <w:pPr>
        <w:pStyle w:val="a8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2A1B">
        <w:rPr>
          <w:rFonts w:ascii="Times New Roman" w:hAnsi="Times New Roman"/>
          <w:sz w:val="24"/>
          <w:szCs w:val="24"/>
        </w:rPr>
        <w:t xml:space="preserve"> Предприниматель И. И. Петров в 20</w:t>
      </w:r>
      <w:r>
        <w:rPr>
          <w:rFonts w:ascii="Times New Roman" w:hAnsi="Times New Roman"/>
          <w:sz w:val="24"/>
          <w:szCs w:val="24"/>
        </w:rPr>
        <w:t>1</w:t>
      </w:r>
      <w:r w:rsidRPr="00C32A1B">
        <w:rPr>
          <w:rFonts w:ascii="Times New Roman" w:hAnsi="Times New Roman"/>
          <w:sz w:val="24"/>
          <w:szCs w:val="24"/>
        </w:rPr>
        <w:t>5 г. занимался пред</w:t>
      </w:r>
      <w:r w:rsidRPr="00C32A1B">
        <w:rPr>
          <w:rFonts w:ascii="Times New Roman" w:hAnsi="Times New Roman"/>
          <w:sz w:val="24"/>
          <w:szCs w:val="24"/>
        </w:rPr>
        <w:softHyphen/>
        <w:t xml:space="preserve">принимательской деятельностью. </w:t>
      </w:r>
      <w:proofErr w:type="gramStart"/>
      <w:r w:rsidRPr="00C32A1B">
        <w:rPr>
          <w:rFonts w:ascii="Times New Roman" w:hAnsi="Times New Roman"/>
          <w:sz w:val="24"/>
          <w:szCs w:val="24"/>
        </w:rPr>
        <w:t>По итогам года он отразил ре</w:t>
      </w:r>
      <w:r w:rsidRPr="00C32A1B">
        <w:rPr>
          <w:rFonts w:ascii="Times New Roman" w:hAnsi="Times New Roman"/>
          <w:sz w:val="24"/>
          <w:szCs w:val="24"/>
        </w:rPr>
        <w:softHyphen/>
        <w:t>зультаты своей работы: доходы 135000 руб., расходы — 89000 руб., в том числе на покупку товаров — 50000 руб., на оплату труда (включая налоги) — 30000 руб., на амортизацию основных средств — 2 000 руб., прочие расходы составили 7 000 руб. В тече</w:t>
      </w:r>
      <w:r w:rsidRPr="00C32A1B">
        <w:rPr>
          <w:rFonts w:ascii="Times New Roman" w:hAnsi="Times New Roman"/>
          <w:sz w:val="24"/>
          <w:szCs w:val="24"/>
        </w:rPr>
        <w:softHyphen/>
        <w:t>ние года предприниматель заплатил авансовые платежи по налогу: в федеральный бюджет — 2 555 руб., в федеральный фонд</w:t>
      </w:r>
      <w:proofErr w:type="gramEnd"/>
      <w:r w:rsidRPr="00C32A1B">
        <w:rPr>
          <w:rFonts w:ascii="Times New Roman" w:hAnsi="Times New Roman"/>
          <w:sz w:val="24"/>
          <w:szCs w:val="24"/>
        </w:rPr>
        <w:t xml:space="preserve"> обяза</w:t>
      </w:r>
      <w:r w:rsidRPr="00C32A1B">
        <w:rPr>
          <w:rFonts w:ascii="Times New Roman" w:hAnsi="Times New Roman"/>
          <w:sz w:val="24"/>
          <w:szCs w:val="24"/>
        </w:rPr>
        <w:softHyphen/>
        <w:t>тельного медицинского страхования — 280 руб., в территориаль</w:t>
      </w:r>
      <w:r w:rsidRPr="00C32A1B">
        <w:rPr>
          <w:rFonts w:ascii="Times New Roman" w:hAnsi="Times New Roman"/>
          <w:sz w:val="24"/>
          <w:szCs w:val="24"/>
        </w:rPr>
        <w:softHyphen/>
        <w:t xml:space="preserve">ный фонд обязательного медицинского страхования — 665 руб. </w:t>
      </w:r>
    </w:p>
    <w:p w:rsidR="00C32A1B" w:rsidRPr="00C32A1B" w:rsidRDefault="00C32A1B" w:rsidP="00C32A1B">
      <w:pPr>
        <w:ind w:left="720"/>
        <w:jc w:val="both"/>
      </w:pPr>
      <w:r w:rsidRPr="00C32A1B">
        <w:t xml:space="preserve">Необходимо определить общую сумму страховых взносов за год, суммы и сроки доплаты налога с разбивкой по фондам. </w:t>
      </w:r>
    </w:p>
    <w:p w:rsidR="00C32A1B" w:rsidRPr="00C32A1B" w:rsidRDefault="00C32A1B" w:rsidP="00C32A1B">
      <w:pPr>
        <w:pStyle w:val="a8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2A1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32A1B">
        <w:rPr>
          <w:rFonts w:ascii="Times New Roman" w:hAnsi="Times New Roman"/>
          <w:sz w:val="24"/>
          <w:szCs w:val="24"/>
        </w:rPr>
        <w:t>Работнице цеха М. В. Глушко в марте выплачена заработ</w:t>
      </w:r>
      <w:r w:rsidRPr="00C32A1B">
        <w:rPr>
          <w:rFonts w:ascii="Times New Roman" w:hAnsi="Times New Roman"/>
          <w:sz w:val="24"/>
          <w:szCs w:val="24"/>
        </w:rPr>
        <w:softHyphen/>
        <w:t>ная плата в сумме 6 000 руб., выдано пособие по уходу за больным ребенком — 1 500 руб., также выплачено возмещение по коман</w:t>
      </w:r>
      <w:r w:rsidRPr="00C32A1B">
        <w:rPr>
          <w:rFonts w:ascii="Times New Roman" w:hAnsi="Times New Roman"/>
          <w:sz w:val="24"/>
          <w:szCs w:val="24"/>
        </w:rPr>
        <w:softHyphen/>
        <w:t>дировочным расходам в размере 3 000 руб. (потраченное по нор</w:t>
      </w:r>
      <w:r w:rsidRPr="00C32A1B">
        <w:rPr>
          <w:rFonts w:ascii="Times New Roman" w:hAnsi="Times New Roman"/>
          <w:sz w:val="24"/>
          <w:szCs w:val="24"/>
        </w:rPr>
        <w:softHyphen/>
        <w:t xml:space="preserve">мам), выдана премия в соответствии с коллективным договором и отнесением расходов для учета налога на прибыль в размере 5000 руб. </w:t>
      </w:r>
      <w:proofErr w:type="gramEnd"/>
    </w:p>
    <w:p w:rsidR="00C32A1B" w:rsidRPr="00C32A1B" w:rsidRDefault="00C32A1B" w:rsidP="00C32A1B">
      <w:pPr>
        <w:ind w:left="720"/>
        <w:jc w:val="both"/>
      </w:pPr>
      <w:r w:rsidRPr="00C32A1B">
        <w:t xml:space="preserve">Необходимо рассчитать сумму страховых взносов с разбивкой по фондам. </w:t>
      </w:r>
    </w:p>
    <w:p w:rsidR="00C32A1B" w:rsidRPr="00C32A1B" w:rsidRDefault="00C32A1B" w:rsidP="00C32A1B">
      <w:pPr>
        <w:pStyle w:val="a3"/>
        <w:numPr>
          <w:ilvl w:val="0"/>
          <w:numId w:val="46"/>
        </w:numPr>
        <w:spacing w:before="0" w:beforeAutospacing="0" w:after="0" w:afterAutospacing="0"/>
        <w:jc w:val="both"/>
      </w:pPr>
      <w:r w:rsidRPr="00C32A1B">
        <w:t xml:space="preserve"> В пользу работника в отчетном периоде выплачено: </w:t>
      </w:r>
    </w:p>
    <w:p w:rsidR="00C32A1B" w:rsidRPr="00C32A1B" w:rsidRDefault="00C32A1B" w:rsidP="00C32A1B">
      <w:pPr>
        <w:pStyle w:val="a3"/>
        <w:spacing w:before="0" w:beforeAutospacing="0" w:after="0" w:afterAutospacing="0"/>
        <w:ind w:left="720"/>
        <w:jc w:val="both"/>
      </w:pPr>
      <w:r w:rsidRPr="00C32A1B">
        <w:t xml:space="preserve">вознаграждение по трудовому договору — 20000 руб.; </w:t>
      </w:r>
    </w:p>
    <w:p w:rsidR="00C32A1B" w:rsidRPr="00C32A1B" w:rsidRDefault="00C32A1B" w:rsidP="00C32A1B">
      <w:pPr>
        <w:pStyle w:val="a3"/>
        <w:spacing w:before="0" w:beforeAutospacing="0" w:after="0" w:afterAutospacing="0"/>
        <w:ind w:left="720"/>
        <w:jc w:val="both"/>
      </w:pPr>
      <w:r w:rsidRPr="00C32A1B">
        <w:t>по договору купли-продажи имущества, принадлежащего ра</w:t>
      </w:r>
      <w:r w:rsidRPr="00C32A1B">
        <w:softHyphen/>
        <w:t xml:space="preserve">ботнику, — 15 000 руб.; </w:t>
      </w:r>
    </w:p>
    <w:p w:rsidR="00C32A1B" w:rsidRPr="00C32A1B" w:rsidRDefault="00C32A1B" w:rsidP="00C32A1B">
      <w:pPr>
        <w:pStyle w:val="a3"/>
        <w:spacing w:before="0" w:beforeAutospacing="0" w:after="0" w:afterAutospacing="0"/>
        <w:ind w:left="720"/>
        <w:jc w:val="both"/>
      </w:pPr>
      <w:r w:rsidRPr="00C32A1B">
        <w:t xml:space="preserve">по листку временной нетрудоспособности — 680 руб.; </w:t>
      </w:r>
    </w:p>
    <w:p w:rsidR="00C32A1B" w:rsidRPr="00C32A1B" w:rsidRDefault="00C32A1B" w:rsidP="00C32A1B">
      <w:pPr>
        <w:pStyle w:val="a3"/>
        <w:spacing w:before="0" w:beforeAutospacing="0" w:after="0" w:afterAutospacing="0"/>
        <w:ind w:left="720"/>
        <w:jc w:val="both"/>
      </w:pPr>
      <w:r w:rsidRPr="00C32A1B">
        <w:t>единовременная материальная помощь в связи со смертью чле</w:t>
      </w:r>
      <w:r w:rsidRPr="00C32A1B">
        <w:softHyphen/>
        <w:t xml:space="preserve">на его семьи — 6000 руб.; </w:t>
      </w:r>
    </w:p>
    <w:p w:rsidR="00C32A1B" w:rsidRPr="00C32A1B" w:rsidRDefault="00C32A1B" w:rsidP="00C32A1B">
      <w:pPr>
        <w:pStyle w:val="a3"/>
        <w:spacing w:before="0" w:beforeAutospacing="0" w:after="0" w:afterAutospacing="0"/>
        <w:ind w:left="720"/>
        <w:jc w:val="both"/>
      </w:pPr>
      <w:r w:rsidRPr="00C32A1B">
        <w:t xml:space="preserve">товарами собственного производства в натуральной форме — 1 </w:t>
      </w:r>
      <w:r>
        <w:t>000</w:t>
      </w:r>
      <w:r w:rsidRPr="00C32A1B">
        <w:t xml:space="preserve"> руб.; </w:t>
      </w:r>
    </w:p>
    <w:p w:rsidR="00C32A1B" w:rsidRPr="00C32A1B" w:rsidRDefault="00C32A1B" w:rsidP="00C32A1B">
      <w:pPr>
        <w:pStyle w:val="a3"/>
        <w:spacing w:before="0" w:beforeAutospacing="0" w:after="0" w:afterAutospacing="0"/>
        <w:ind w:left="720"/>
        <w:jc w:val="both"/>
      </w:pPr>
      <w:r w:rsidRPr="00C32A1B">
        <w:t>прочие суммы, не отнесенные к расходам, уменьшающим на</w:t>
      </w:r>
      <w:r w:rsidRPr="00C32A1B">
        <w:softHyphen/>
        <w:t>логовую базу по налогу на прибыль организаций в текущем отчет</w:t>
      </w:r>
      <w:r w:rsidRPr="00C32A1B">
        <w:softHyphen/>
        <w:t xml:space="preserve">ном (налоговом) периоде, — 5 000 руб. </w:t>
      </w:r>
    </w:p>
    <w:p w:rsidR="00C32A1B" w:rsidRPr="00C32A1B" w:rsidRDefault="00C32A1B" w:rsidP="00C32A1B">
      <w:pPr>
        <w:pStyle w:val="a3"/>
        <w:spacing w:before="0" w:beforeAutospacing="0" w:after="0" w:afterAutospacing="0"/>
        <w:ind w:left="720"/>
        <w:jc w:val="both"/>
      </w:pPr>
      <w:r w:rsidRPr="00C32A1B">
        <w:t xml:space="preserve">Необходимо определить налоговую базу по страховым взносам работника. </w:t>
      </w:r>
    </w:p>
    <w:p w:rsidR="00C32A1B" w:rsidRPr="00C32A1B" w:rsidRDefault="00C32A1B" w:rsidP="00C32A1B">
      <w:pPr>
        <w:pStyle w:val="a3"/>
        <w:numPr>
          <w:ilvl w:val="0"/>
          <w:numId w:val="46"/>
        </w:numPr>
        <w:spacing w:before="0" w:beforeAutospacing="0" w:after="0" w:afterAutospacing="0"/>
        <w:jc w:val="both"/>
      </w:pPr>
      <w:r w:rsidRPr="00C32A1B">
        <w:t xml:space="preserve"> Гражданин Н.О.Белов зарегистрирован как индивиду</w:t>
      </w:r>
      <w:r w:rsidRPr="00C32A1B">
        <w:softHyphen/>
        <w:t>альный предприниматель. Он занимается производством и прода</w:t>
      </w:r>
      <w:r w:rsidRPr="00C32A1B">
        <w:softHyphen/>
        <w:t xml:space="preserve">жей одежды. В январе Н. О. Белов заключил трудовые договоры с тремя работниками. В соответствии с договорами работникам было начислено и выплачено (в расчете на одного работника): </w:t>
      </w:r>
    </w:p>
    <w:p w:rsidR="00C32A1B" w:rsidRPr="00C32A1B" w:rsidRDefault="00C32A1B" w:rsidP="00C32A1B">
      <w:pPr>
        <w:pStyle w:val="a3"/>
        <w:spacing w:before="0" w:beforeAutospacing="0" w:after="0" w:afterAutospacing="0"/>
        <w:ind w:left="720"/>
        <w:jc w:val="both"/>
      </w:pPr>
      <w:r w:rsidRPr="00C32A1B">
        <w:t xml:space="preserve">заработная плата в денежной форме — 1600 руб.; </w:t>
      </w:r>
    </w:p>
    <w:p w:rsidR="00C32A1B" w:rsidRPr="00C32A1B" w:rsidRDefault="00C32A1B" w:rsidP="00C32A1B">
      <w:pPr>
        <w:pStyle w:val="a3"/>
        <w:spacing w:before="0" w:beforeAutospacing="0" w:after="0" w:afterAutospacing="0"/>
        <w:ind w:left="720"/>
        <w:jc w:val="both"/>
      </w:pPr>
      <w:r w:rsidRPr="00C32A1B">
        <w:t xml:space="preserve">премия — 400 руб. </w:t>
      </w:r>
    </w:p>
    <w:p w:rsidR="00C32A1B" w:rsidRPr="00C32A1B" w:rsidRDefault="00C32A1B" w:rsidP="00C32A1B">
      <w:pPr>
        <w:pStyle w:val="a3"/>
        <w:spacing w:before="0" w:beforeAutospacing="0" w:after="0" w:afterAutospacing="0"/>
        <w:ind w:left="720"/>
        <w:jc w:val="both"/>
      </w:pPr>
      <w:r w:rsidRPr="00C32A1B">
        <w:lastRenderedPageBreak/>
        <w:t xml:space="preserve">Работникам были выданы 3 комплекта одежды стоимостью 190 руб. каждый. Ставка страховых взносов от несчастных случаев составляет 0,2 % от фонда оплаты труда. </w:t>
      </w:r>
    </w:p>
    <w:p w:rsidR="00C32A1B" w:rsidRPr="00C32A1B" w:rsidRDefault="00C32A1B" w:rsidP="00C32A1B">
      <w:pPr>
        <w:pStyle w:val="a3"/>
        <w:spacing w:before="0" w:beforeAutospacing="0" w:after="0" w:afterAutospacing="0"/>
        <w:ind w:left="720"/>
        <w:jc w:val="both"/>
      </w:pPr>
      <w:r w:rsidRPr="00C32A1B">
        <w:t xml:space="preserve">Общие материальные затраты предпринимателя составили в январе 15 000 руб., амортизация оборудования — 720 руб. Доход от ведения деятельности определен в размере 30 000 руб. </w:t>
      </w:r>
    </w:p>
    <w:p w:rsidR="00C32A1B" w:rsidRPr="00C32A1B" w:rsidRDefault="00C32A1B" w:rsidP="00C32A1B">
      <w:pPr>
        <w:pStyle w:val="a3"/>
        <w:spacing w:before="0" w:beforeAutospacing="0" w:after="0" w:afterAutospacing="0"/>
        <w:ind w:left="720"/>
        <w:jc w:val="both"/>
      </w:pPr>
      <w:r w:rsidRPr="00C32A1B">
        <w:t xml:space="preserve">Необходимо рассчитать страховые взносы с доходов предпринимателя за январь с разбивкой по фондам. </w:t>
      </w:r>
    </w:p>
    <w:p w:rsidR="009726A4" w:rsidRDefault="009726A4" w:rsidP="00C32A1B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  <w:r>
        <w:t>Дополнительное задание</w:t>
      </w: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  <w:r>
        <w:t>Вопросы:</w:t>
      </w:r>
    </w:p>
    <w:p w:rsidR="009726A4" w:rsidRPr="00245CCA" w:rsidRDefault="009726A4" w:rsidP="009726A4">
      <w:pPr>
        <w:pStyle w:val="a8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5CCA">
        <w:rPr>
          <w:rFonts w:ascii="Times New Roman" w:hAnsi="Times New Roman"/>
          <w:sz w:val="24"/>
          <w:szCs w:val="24"/>
        </w:rPr>
        <w:t>Как определяется стоимость страхового года?</w:t>
      </w:r>
    </w:p>
    <w:p w:rsidR="009726A4" w:rsidRPr="00245CCA" w:rsidRDefault="009726A4" w:rsidP="009726A4">
      <w:pPr>
        <w:pStyle w:val="a8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5CCA">
        <w:rPr>
          <w:rFonts w:ascii="Times New Roman" w:hAnsi="Times New Roman"/>
          <w:sz w:val="24"/>
          <w:szCs w:val="24"/>
        </w:rPr>
        <w:t>Объясните порядок осуществления мероприятий конт</w:t>
      </w:r>
      <w:r w:rsidRPr="00245CCA">
        <w:rPr>
          <w:rFonts w:ascii="Times New Roman" w:hAnsi="Times New Roman"/>
          <w:sz w:val="24"/>
          <w:szCs w:val="24"/>
        </w:rPr>
        <w:softHyphen/>
        <w:t>роля?</w:t>
      </w:r>
    </w:p>
    <w:p w:rsidR="009726A4" w:rsidRPr="00245CCA" w:rsidRDefault="009726A4" w:rsidP="009726A4">
      <w:pPr>
        <w:pStyle w:val="a8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5CCA">
        <w:rPr>
          <w:rFonts w:ascii="Times New Roman" w:hAnsi="Times New Roman"/>
          <w:sz w:val="24"/>
          <w:szCs w:val="24"/>
        </w:rPr>
        <w:t>Назовите размер ставок страховых выплат на текущий год.</w:t>
      </w: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  <w:r>
        <w:t>Задачи:</w:t>
      </w:r>
    </w:p>
    <w:p w:rsidR="00C32A1B" w:rsidRDefault="00C32A1B" w:rsidP="00C32A1B">
      <w:pPr>
        <w:pStyle w:val="a3"/>
        <w:spacing w:before="0" w:beforeAutospacing="0" w:after="0" w:afterAutospacing="0"/>
        <w:ind w:left="426"/>
        <w:jc w:val="both"/>
      </w:pPr>
      <w:r>
        <w:t xml:space="preserve">1. За I квартал текущего года организация начислила и выплатила в пользу работников: </w:t>
      </w:r>
    </w:p>
    <w:p w:rsidR="00C32A1B" w:rsidRDefault="00C32A1B" w:rsidP="00C32A1B">
      <w:pPr>
        <w:pStyle w:val="a3"/>
        <w:tabs>
          <w:tab w:val="left" w:pos="709"/>
        </w:tabs>
        <w:spacing w:before="0" w:beforeAutospacing="0" w:after="0" w:afterAutospacing="0"/>
        <w:ind w:left="709" w:hanging="283"/>
        <w:jc w:val="both"/>
      </w:pPr>
      <w:r>
        <w:t xml:space="preserve">а) А. А. Петрову (1954 г. </w:t>
      </w:r>
      <w:proofErr w:type="spellStart"/>
      <w:r>
        <w:t>рожд</w:t>
      </w:r>
      <w:proofErr w:type="spellEnd"/>
      <w:r>
        <w:t>.): заработная плата за отрабо</w:t>
      </w:r>
      <w:r>
        <w:softHyphen/>
        <w:t>танное время — 45 000 руб.; премия по итогам работы за преды</w:t>
      </w:r>
      <w:r>
        <w:softHyphen/>
        <w:t xml:space="preserve">дущий год — 12 000 руб.; материальная помощь — 7 000 руб.; компенсация за неиспользованный отпуск при увольнении — 16000 руб.; </w:t>
      </w:r>
    </w:p>
    <w:p w:rsidR="00C32A1B" w:rsidRDefault="00C32A1B" w:rsidP="00C32A1B">
      <w:pPr>
        <w:pStyle w:val="a3"/>
        <w:tabs>
          <w:tab w:val="left" w:pos="709"/>
        </w:tabs>
        <w:spacing w:before="0" w:beforeAutospacing="0" w:after="0" w:afterAutospacing="0"/>
        <w:ind w:left="426"/>
        <w:jc w:val="both"/>
      </w:pPr>
      <w:r>
        <w:t xml:space="preserve">б) О.В.Ивановой (1980 г. </w:t>
      </w:r>
      <w:proofErr w:type="spellStart"/>
      <w:r>
        <w:t>рожд</w:t>
      </w:r>
      <w:proofErr w:type="spellEnd"/>
      <w:r>
        <w:t>.): заработная плата за отрабо</w:t>
      </w:r>
      <w:r>
        <w:softHyphen/>
        <w:t>танное время — 29 ООО руб.; надбавка за работу в выходные дни — 3 800 руб.; заработная плата за время отпуска — 12 000 руб.; пре</w:t>
      </w:r>
      <w:r>
        <w:softHyphen/>
        <w:t xml:space="preserve">мия по итогам работы (за предыдущий год) — 8 000 руб. </w:t>
      </w:r>
    </w:p>
    <w:p w:rsidR="00C32A1B" w:rsidRDefault="00C32A1B" w:rsidP="00C32A1B">
      <w:pPr>
        <w:pStyle w:val="a3"/>
        <w:tabs>
          <w:tab w:val="left" w:pos="709"/>
        </w:tabs>
        <w:spacing w:before="0" w:beforeAutospacing="0" w:after="0" w:afterAutospacing="0"/>
        <w:ind w:left="426"/>
        <w:jc w:val="both"/>
      </w:pPr>
      <w:r>
        <w:t>Необходимо рассчитать страховые взносы</w:t>
      </w:r>
      <w:r w:rsidRPr="00C32A1B">
        <w:t xml:space="preserve"> </w:t>
      </w:r>
      <w:r>
        <w:t xml:space="preserve">каждого из этих работников с разбивкой по фондам и страховые взносы на страховую и накопительную части пенсии. </w:t>
      </w:r>
    </w:p>
    <w:p w:rsidR="00C32A1B" w:rsidRDefault="00C32A1B" w:rsidP="00C32A1B">
      <w:pPr>
        <w:pStyle w:val="a3"/>
        <w:spacing w:before="0" w:beforeAutospacing="0" w:after="0" w:afterAutospacing="0"/>
        <w:ind w:left="426"/>
        <w:jc w:val="both"/>
      </w:pPr>
      <w:r>
        <w:t>2.  За 2005 г. адвокат оказал профессиональные услуги 50 клиентам. Общая сумма его доходов составила 350 000 руб. За этот год адвокат произвел следующие расходы: членский взнос за год, направленный на содержание адвокатской палаты, — 2 500 руб.; пенсионные взносы, направленные на страховую и накопитель</w:t>
      </w:r>
      <w:r>
        <w:softHyphen/>
        <w:t xml:space="preserve">ную части трудовой пенсии (фиксированный платеж), — 1 800 руб.; аренда офиса — 48000 руб. </w:t>
      </w:r>
    </w:p>
    <w:p w:rsidR="00C32A1B" w:rsidRDefault="00C32A1B" w:rsidP="00C32A1B">
      <w:pPr>
        <w:pStyle w:val="a3"/>
        <w:spacing w:before="0" w:beforeAutospacing="0" w:after="0" w:afterAutospacing="0"/>
        <w:ind w:left="709"/>
        <w:jc w:val="both"/>
      </w:pPr>
      <w:r>
        <w:t>Необходимо определить платежи адвоката по страховым взносам</w:t>
      </w:r>
      <w:r w:rsidRPr="00C32A1B">
        <w:t xml:space="preserve"> </w:t>
      </w:r>
      <w:r>
        <w:t xml:space="preserve">с разбивкой по фондам. </w:t>
      </w:r>
    </w:p>
    <w:p w:rsidR="00C32A1B" w:rsidRDefault="00C32A1B" w:rsidP="00C32A1B">
      <w:pPr>
        <w:pStyle w:val="a3"/>
        <w:numPr>
          <w:ilvl w:val="0"/>
          <w:numId w:val="41"/>
        </w:numPr>
        <w:spacing w:before="0" w:beforeAutospacing="0" w:after="0" w:afterAutospacing="0"/>
        <w:jc w:val="both"/>
      </w:pPr>
      <w:r>
        <w:t xml:space="preserve"> ОАО «Показ» за отчетный период начислило своему работнику заработную плату в размере 29 000 руб. В том же месяце этому же работнику было начислено пособие по временной не</w:t>
      </w:r>
      <w:r>
        <w:softHyphen/>
        <w:t xml:space="preserve">трудоспособности в сумме 1 520 руб. </w:t>
      </w:r>
    </w:p>
    <w:p w:rsidR="00C32A1B" w:rsidRDefault="00C32A1B" w:rsidP="00C32A1B">
      <w:pPr>
        <w:pStyle w:val="a3"/>
        <w:spacing w:before="0" w:beforeAutospacing="0" w:after="0" w:afterAutospacing="0"/>
        <w:ind w:left="720"/>
        <w:jc w:val="both"/>
      </w:pPr>
      <w:r>
        <w:t>Необходимо рассчитать страховые взносы</w:t>
      </w:r>
      <w:r w:rsidRPr="00C32A1B">
        <w:t xml:space="preserve"> </w:t>
      </w:r>
      <w:r>
        <w:t xml:space="preserve">работника с разбивкой по фондам. </w:t>
      </w:r>
    </w:p>
    <w:p w:rsidR="009726A4" w:rsidRDefault="009726A4" w:rsidP="00C32A1B">
      <w:pPr>
        <w:pStyle w:val="a3"/>
        <w:spacing w:before="0" w:beforeAutospacing="0" w:after="0" w:afterAutospacing="0" w:line="276" w:lineRule="auto"/>
        <w:ind w:left="720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ind w:left="720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C32A1B" w:rsidRDefault="00C32A1B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spacing w:line="276" w:lineRule="auto"/>
        <w:jc w:val="center"/>
        <w:rPr>
          <w:b/>
          <w:bCs/>
        </w:rPr>
      </w:pPr>
      <w:r>
        <w:rPr>
          <w:b/>
          <w:bCs/>
        </w:rPr>
        <w:lastRenderedPageBreak/>
        <w:t>ПРАКТИЧЕСКОЕ ЗАНЯТИЕ № 8</w:t>
      </w:r>
    </w:p>
    <w:p w:rsidR="009726A4" w:rsidRDefault="009726A4" w:rsidP="009726A4">
      <w:pPr>
        <w:spacing w:line="276" w:lineRule="auto"/>
        <w:jc w:val="center"/>
        <w:rPr>
          <w:bCs/>
        </w:rPr>
      </w:pPr>
    </w:p>
    <w:p w:rsidR="009726A4" w:rsidRDefault="009726A4" w:rsidP="009726A4">
      <w:pPr>
        <w:spacing w:line="276" w:lineRule="auto"/>
        <w:jc w:val="both"/>
        <w:rPr>
          <w:bCs/>
        </w:rPr>
      </w:pPr>
      <w:r w:rsidRPr="00C03DE5">
        <w:rPr>
          <w:b/>
          <w:bCs/>
        </w:rPr>
        <w:t>Тема:</w:t>
      </w:r>
      <w:r>
        <w:rPr>
          <w:bCs/>
        </w:rPr>
        <w:t xml:space="preserve"> Основные виды федеральных налогов и сборов. Неналоговые платежи, формирующие бюджет государства и социальные фонды.  </w:t>
      </w:r>
    </w:p>
    <w:p w:rsidR="009726A4" w:rsidRDefault="009726A4" w:rsidP="009726A4">
      <w:pPr>
        <w:spacing w:line="276" w:lineRule="auto"/>
        <w:jc w:val="both"/>
        <w:rPr>
          <w:bCs/>
        </w:rPr>
      </w:pPr>
      <w:r>
        <w:rPr>
          <w:bCs/>
        </w:rPr>
        <w:t>- определение налогооблагаемой базы по налогу и расчёт суммы НДФЛ</w:t>
      </w:r>
    </w:p>
    <w:p w:rsidR="009726A4" w:rsidRDefault="009726A4" w:rsidP="009726A4">
      <w:pPr>
        <w:spacing w:line="276" w:lineRule="auto"/>
        <w:jc w:val="both"/>
        <w:rPr>
          <w:bCs/>
        </w:rPr>
      </w:pPr>
      <w:r>
        <w:rPr>
          <w:bCs/>
        </w:rPr>
        <w:t>.</w:t>
      </w: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  <w:r w:rsidRPr="00C03DE5">
        <w:rPr>
          <w:b/>
          <w:bCs/>
          <w:iCs/>
        </w:rPr>
        <w:t>Цели</w:t>
      </w:r>
      <w:r w:rsidRPr="00C03DE5">
        <w:rPr>
          <w:b/>
          <w:bCs/>
        </w:rPr>
        <w:t>:</w:t>
      </w:r>
      <w:r>
        <w:t xml:space="preserve"> усвоение порядка расчёта НДФЛ.</w:t>
      </w: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Pr="00C03DE5" w:rsidRDefault="009726A4" w:rsidP="009726A4">
      <w:pPr>
        <w:pStyle w:val="a3"/>
        <w:spacing w:before="0" w:beforeAutospacing="0" w:after="0" w:afterAutospacing="0" w:line="276" w:lineRule="auto"/>
        <w:jc w:val="both"/>
      </w:pPr>
      <w:r>
        <w:rPr>
          <w:b/>
          <w:bCs/>
          <w:iCs/>
        </w:rPr>
        <w:t>Информационные источники</w:t>
      </w:r>
      <w:r w:rsidRPr="00C03DE5">
        <w:rPr>
          <w:b/>
          <w:bCs/>
          <w:iCs/>
        </w:rPr>
        <w:t>:</w:t>
      </w:r>
    </w:p>
    <w:p w:rsidR="009726A4" w:rsidRPr="00B41D31" w:rsidRDefault="009726A4" w:rsidP="009726A4">
      <w:pPr>
        <w:ind w:firstLine="284"/>
        <w:jc w:val="both"/>
      </w:pPr>
      <w:r w:rsidRPr="00B41D31">
        <w:t>Налог на доходы физических лиц (НДФЛ) занимает Центральное место в системе налогов, взимаемых с физических лиц. Плательщики налога — физические лица, признаваемые налоговы</w:t>
      </w:r>
      <w:r w:rsidRPr="00B41D31">
        <w:softHyphen/>
        <w:t>ми резидентами Российской Федерации, и физические лица, не явля</w:t>
      </w:r>
      <w:r w:rsidRPr="00B41D31">
        <w:softHyphen/>
        <w:t>ющиеся резидентами Российской Федерации, но получающие доходы от источников, расположенных на территории Российской Федера</w:t>
      </w:r>
      <w:r w:rsidRPr="00B41D31">
        <w:softHyphen/>
        <w:t>ции. С 1 января 2007 г. налоговым резидентом признается физичес</w:t>
      </w:r>
      <w:r w:rsidRPr="00B41D31">
        <w:softHyphen/>
        <w:t>кие лицо, фактически находящееся на территории Российской Фе</w:t>
      </w:r>
      <w:r w:rsidRPr="00B41D31">
        <w:softHyphen/>
        <w:t>дерации не менее 183 дней в течение 12 следующих подряд месяцев. Необходимо понять различия между категориями налогоплатель</w:t>
      </w:r>
      <w:r w:rsidRPr="00B41D31">
        <w:softHyphen/>
        <w:t>щиков и вытекающие отсюда особенности формирования облага</w:t>
      </w:r>
      <w:r w:rsidRPr="00B41D31">
        <w:softHyphen/>
        <w:t>емой базы и применения ставок налога.</w:t>
      </w:r>
    </w:p>
    <w:p w:rsidR="009726A4" w:rsidRPr="00B41D31" w:rsidRDefault="009726A4" w:rsidP="009726A4">
      <w:pPr>
        <w:ind w:firstLine="284"/>
        <w:jc w:val="both"/>
      </w:pPr>
      <w:r w:rsidRPr="00B41D31">
        <w:t>Объектом налогообложения являются для резидентов — доход, полученный от источников как на территории России, гак и за ее пределами, для нерезидентов — доход, полученный только от источников на территории России. Существует перечень доходов, которые не подлежат налогообложению.</w:t>
      </w:r>
    </w:p>
    <w:p w:rsidR="009726A4" w:rsidRPr="00B41D31" w:rsidRDefault="009726A4" w:rsidP="009726A4">
      <w:pPr>
        <w:ind w:firstLine="284"/>
        <w:jc w:val="both"/>
      </w:pPr>
      <w:r w:rsidRPr="00B41D31">
        <w:t>При определении налоговой базы учитываются все доходы налогоплательщика, полученные как в денежной, так и в нату</w:t>
      </w:r>
      <w:r w:rsidRPr="00B41D31">
        <w:softHyphen/>
        <w:t xml:space="preserve">ральной формах, или право на </w:t>
      </w:r>
      <w:proofErr w:type="gramStart"/>
      <w:r w:rsidRPr="00B41D31">
        <w:t>распоряжение</w:t>
      </w:r>
      <w:proofErr w:type="gramEnd"/>
      <w:r w:rsidRPr="00B41D31">
        <w:t xml:space="preserve"> которым у него воз</w:t>
      </w:r>
      <w:r w:rsidRPr="00B41D31">
        <w:softHyphen/>
        <w:t>никло, а также доходы в виде материальной выгоды. Важно изучить Механизм исчисления налоговой базы при получении доходов в нату</w:t>
      </w:r>
      <w:r w:rsidRPr="00B41D31">
        <w:softHyphen/>
        <w:t>ральной форме и в виде материальной выгоды. Размер материальной выгоды, полученной налогоплательщиком от приобретения товаров, рассчитывается исходя из разницы цен на товары, приобретенные взаимозависимыми  лицами и реализованные сторонним покупате</w:t>
      </w:r>
      <w:r w:rsidRPr="00B41D31">
        <w:softHyphen/>
        <w:t>лям. Материальная выгода, полученная от приобретения ценных бумаг, определяется как превышение рыночной стоимости ценных бумаг над суммой фактических расходов налогоплательщика на приобретение этих бумаг. При пользовании заемными средства</w:t>
      </w:r>
      <w:r w:rsidRPr="00B41D31">
        <w:softHyphen/>
        <w:t>ми материальная выгода определяется как превышение суммы про</w:t>
      </w:r>
      <w:r w:rsidRPr="00B41D31">
        <w:softHyphen/>
        <w:t>центов, исчисленной исходя из 2/</w:t>
      </w:r>
      <w:r>
        <w:t>3</w:t>
      </w:r>
      <w:r w:rsidRPr="00B41D31">
        <w:t xml:space="preserve"> действующей ставки рефинанси</w:t>
      </w:r>
      <w:r w:rsidRPr="00B41D31">
        <w:softHyphen/>
        <w:t>рования Банка России, на дату фактически полученного дохода, над суммой процентов, исчисленной исходя из условий договора.</w:t>
      </w:r>
    </w:p>
    <w:p w:rsidR="009726A4" w:rsidRPr="00B41D31" w:rsidRDefault="009726A4" w:rsidP="009726A4">
      <w:pPr>
        <w:ind w:firstLine="284"/>
        <w:jc w:val="both"/>
      </w:pPr>
      <w:r w:rsidRPr="00B41D31">
        <w:t>Необходимо знать основные виды доходов, освобожда</w:t>
      </w:r>
      <w:r w:rsidRPr="00B41D31">
        <w:softHyphen/>
        <w:t>емые от обложения налогом, и систему налоговых вычетов. Налоговая база уменьшается на стандартные, социальные, имущественные и профессиональные налоговые вычеты. По каждой группе налоговых вычетов разработаны критерии, определяющие возможного применения вычетов. Существует общее правило для всех видов  вычетов: они применяются только в отношении доходов, облагаемы по ставке налога 13%.</w:t>
      </w:r>
    </w:p>
    <w:p w:rsidR="009726A4" w:rsidRPr="00B41D31" w:rsidRDefault="009726A4" w:rsidP="009726A4">
      <w:pPr>
        <w:ind w:firstLine="284"/>
        <w:jc w:val="both"/>
      </w:pPr>
      <w:proofErr w:type="gramStart"/>
      <w:r w:rsidRPr="00B41D31">
        <w:t>Законодательством установлена система ставок по отдельны' видам доходов: общая — 13%, в отношении доходов нерезидентов 30%, в отношении выигрышей, призов, суммы экономии на процент  при получении заемных средств — 35%, в отношении дивидендов дли резидентов — 9%, для нерезидентов — 15%. Налог исчисляется и удерживается у физического лица налоговым агентом.</w:t>
      </w:r>
      <w:proofErr w:type="gramEnd"/>
    </w:p>
    <w:p w:rsidR="009726A4" w:rsidRPr="00B41D31" w:rsidRDefault="009726A4" w:rsidP="009726A4">
      <w:pPr>
        <w:ind w:firstLine="284"/>
        <w:jc w:val="both"/>
      </w:pPr>
      <w:r w:rsidRPr="00B41D31">
        <w:t xml:space="preserve">Следует обратить внимание на особенности налогообложения доходов индивидуальных предпринимателей, которые уплачивают авансовые платежи, исчисленные налоговыми органам на основе предполагаемого дохода, а по окончании налогового период подают налоговую декларацию о фактически полученных доходах, Законодательством предусмотрен перечень физических лиц, которые  обязаны подавать налоговые декларации о своих </w:t>
      </w:r>
      <w:r w:rsidRPr="00B41D31">
        <w:lastRenderedPageBreak/>
        <w:t>доходах. Важно знать порядок представления деклараций в налоговые органы и ответственность граждан за непредставление деклараций.</w:t>
      </w:r>
    </w:p>
    <w:p w:rsidR="009726A4" w:rsidRPr="00B41D31" w:rsidRDefault="009726A4" w:rsidP="009726A4">
      <w:pPr>
        <w:ind w:firstLine="284"/>
        <w:jc w:val="both"/>
      </w:pPr>
      <w:r w:rsidRPr="00B41D31">
        <w:t>При изучении данной темы и выполнении практических заданий необходимо руководствоваться положениями главы 23 «Налог на доходы физических лиц» НК РФ.</w:t>
      </w:r>
    </w:p>
    <w:p w:rsidR="009726A4" w:rsidRDefault="009726A4" w:rsidP="009726A4">
      <w:pPr>
        <w:ind w:firstLine="284"/>
        <w:jc w:val="both"/>
      </w:pPr>
    </w:p>
    <w:p w:rsidR="009726A4" w:rsidRPr="009726A4" w:rsidRDefault="009726A4" w:rsidP="009726A4">
      <w:pPr>
        <w:pStyle w:val="a3"/>
        <w:spacing w:before="0" w:beforeAutospacing="0" w:after="0" w:afterAutospacing="0" w:line="276" w:lineRule="auto"/>
        <w:ind w:firstLine="284"/>
        <w:jc w:val="both"/>
        <w:rPr>
          <w:bCs/>
        </w:rPr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  <w:rPr>
          <w:b/>
          <w:bCs/>
        </w:rPr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  <w:rPr>
          <w:b/>
          <w:bCs/>
        </w:rPr>
      </w:pPr>
      <w:r>
        <w:rPr>
          <w:b/>
          <w:bCs/>
        </w:rPr>
        <w:t>Задания:</w:t>
      </w: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Pr="009726A4" w:rsidRDefault="009726A4" w:rsidP="009726A4">
      <w:pPr>
        <w:pStyle w:val="a3"/>
        <w:spacing w:before="0" w:beforeAutospacing="0" w:after="0" w:afterAutospacing="0" w:line="276" w:lineRule="auto"/>
        <w:jc w:val="both"/>
        <w:rPr>
          <w:u w:val="single"/>
        </w:rPr>
      </w:pPr>
      <w:r w:rsidRPr="009726A4">
        <w:rPr>
          <w:u w:val="single"/>
        </w:rPr>
        <w:t>Вариант 1</w:t>
      </w: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  <w:r>
        <w:t>Вопросы:</w:t>
      </w:r>
    </w:p>
    <w:p w:rsidR="009726A4" w:rsidRPr="009726A4" w:rsidRDefault="009726A4" w:rsidP="009726A4">
      <w:pPr>
        <w:pStyle w:val="a8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6A4">
        <w:rPr>
          <w:rFonts w:ascii="Times New Roman" w:hAnsi="Times New Roman"/>
          <w:sz w:val="24"/>
          <w:szCs w:val="24"/>
        </w:rPr>
        <w:t>Какова роль налога на доходы физических лиц в форми</w:t>
      </w:r>
      <w:r w:rsidRPr="009726A4">
        <w:rPr>
          <w:rFonts w:ascii="Times New Roman" w:hAnsi="Times New Roman"/>
          <w:sz w:val="24"/>
          <w:szCs w:val="24"/>
        </w:rPr>
        <w:softHyphen/>
        <w:t>ровании доходов бюджетов?</w:t>
      </w:r>
    </w:p>
    <w:p w:rsidR="009726A4" w:rsidRPr="009726A4" w:rsidRDefault="009726A4" w:rsidP="009726A4">
      <w:pPr>
        <w:pStyle w:val="a8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6A4">
        <w:rPr>
          <w:rFonts w:ascii="Times New Roman" w:hAnsi="Times New Roman"/>
          <w:sz w:val="24"/>
          <w:szCs w:val="24"/>
        </w:rPr>
        <w:t>Дайте определение понятия «налоговый агент».</w:t>
      </w:r>
    </w:p>
    <w:p w:rsidR="009726A4" w:rsidRPr="009726A4" w:rsidRDefault="009726A4" w:rsidP="009726A4">
      <w:pPr>
        <w:pStyle w:val="a8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6A4">
        <w:rPr>
          <w:rFonts w:ascii="Times New Roman" w:hAnsi="Times New Roman"/>
          <w:sz w:val="24"/>
          <w:szCs w:val="24"/>
        </w:rPr>
        <w:t>Как определяется дата получения дохода в виде зара</w:t>
      </w:r>
      <w:r w:rsidRPr="009726A4">
        <w:rPr>
          <w:rFonts w:ascii="Times New Roman" w:hAnsi="Times New Roman"/>
          <w:sz w:val="24"/>
          <w:szCs w:val="24"/>
        </w:rPr>
        <w:softHyphen/>
        <w:t>ботной платы в календарном году?</w:t>
      </w:r>
    </w:p>
    <w:p w:rsidR="009726A4" w:rsidRPr="009726A4" w:rsidRDefault="009726A4" w:rsidP="009726A4">
      <w:pPr>
        <w:pStyle w:val="a8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6A4">
        <w:rPr>
          <w:rFonts w:ascii="Times New Roman" w:hAnsi="Times New Roman"/>
          <w:sz w:val="24"/>
          <w:szCs w:val="24"/>
        </w:rPr>
        <w:t>Подлежат ли налогообложению пособия по временной нетрудоспособности?</w:t>
      </w:r>
    </w:p>
    <w:p w:rsidR="009726A4" w:rsidRPr="009726A4" w:rsidRDefault="009726A4" w:rsidP="009726A4">
      <w:pPr>
        <w:pStyle w:val="a8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6A4">
        <w:rPr>
          <w:rFonts w:ascii="Times New Roman" w:hAnsi="Times New Roman"/>
          <w:sz w:val="24"/>
          <w:szCs w:val="24"/>
        </w:rPr>
        <w:t>Какая существует система налоговых вычетов?</w:t>
      </w:r>
    </w:p>
    <w:p w:rsidR="009726A4" w:rsidRPr="009726A4" w:rsidRDefault="009726A4" w:rsidP="009726A4">
      <w:pPr>
        <w:pStyle w:val="a8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6A4">
        <w:rPr>
          <w:rFonts w:ascii="Times New Roman" w:hAnsi="Times New Roman"/>
          <w:sz w:val="24"/>
          <w:szCs w:val="24"/>
        </w:rPr>
        <w:t>Каковы стандартные налоговые вычеты?</w:t>
      </w:r>
    </w:p>
    <w:p w:rsidR="009726A4" w:rsidRPr="009726A4" w:rsidRDefault="009726A4" w:rsidP="009726A4">
      <w:pPr>
        <w:pStyle w:val="a8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6A4">
        <w:rPr>
          <w:rFonts w:ascii="Times New Roman" w:hAnsi="Times New Roman"/>
          <w:sz w:val="24"/>
          <w:szCs w:val="24"/>
        </w:rPr>
        <w:t>Какие виды доходов облагаются по ставкам 30 и 35%?</w:t>
      </w:r>
    </w:p>
    <w:p w:rsidR="009726A4" w:rsidRPr="009726A4" w:rsidRDefault="009726A4" w:rsidP="009726A4">
      <w:pPr>
        <w:pStyle w:val="a8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6A4">
        <w:rPr>
          <w:rFonts w:ascii="Times New Roman" w:hAnsi="Times New Roman"/>
          <w:sz w:val="24"/>
          <w:szCs w:val="24"/>
        </w:rPr>
        <w:t>По каким видам доходов физические лица обязаны пред</w:t>
      </w:r>
      <w:r w:rsidRPr="009726A4">
        <w:rPr>
          <w:rFonts w:ascii="Times New Roman" w:hAnsi="Times New Roman"/>
          <w:sz w:val="24"/>
          <w:szCs w:val="24"/>
        </w:rPr>
        <w:softHyphen/>
        <w:t>ставлять декларации в налоговые органы?</w:t>
      </w: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  <w:r>
        <w:t>Задачи:</w:t>
      </w:r>
    </w:p>
    <w:p w:rsidR="005F3427" w:rsidRDefault="005F3427" w:rsidP="00C32A1B">
      <w:pPr>
        <w:pStyle w:val="a3"/>
        <w:numPr>
          <w:ilvl w:val="0"/>
          <w:numId w:val="47"/>
        </w:numPr>
        <w:spacing w:before="0" w:beforeAutospacing="0" w:after="0" w:afterAutospacing="0"/>
        <w:jc w:val="both"/>
      </w:pPr>
      <w:r>
        <w:t xml:space="preserve">Ежемесячная заработная </w:t>
      </w:r>
      <w:proofErr w:type="gramStart"/>
      <w:r>
        <w:t>плата штатного сотрудника, предоставившего документы о наличии на иждивении двух детей составила</w:t>
      </w:r>
      <w:proofErr w:type="gramEnd"/>
      <w:r>
        <w:t>, руб.:</w:t>
      </w:r>
    </w:p>
    <w:tbl>
      <w:tblPr>
        <w:tblStyle w:val="a7"/>
        <w:tblW w:w="9825" w:type="dxa"/>
        <w:tblLook w:val="04A0"/>
      </w:tblPr>
      <w:tblGrid>
        <w:gridCol w:w="1835"/>
        <w:gridCol w:w="1486"/>
        <w:gridCol w:w="1582"/>
        <w:gridCol w:w="1462"/>
        <w:gridCol w:w="1998"/>
        <w:gridCol w:w="1462"/>
      </w:tblGrid>
      <w:tr w:rsidR="005F3427" w:rsidRPr="00656FE5" w:rsidTr="007F7C9C">
        <w:trPr>
          <w:trHeight w:val="314"/>
        </w:trPr>
        <w:tc>
          <w:tcPr>
            <w:tcW w:w="0" w:type="auto"/>
            <w:hideMark/>
          </w:tcPr>
          <w:p w:rsidR="005F3427" w:rsidRPr="00656FE5" w:rsidRDefault="005F3427" w:rsidP="007F7C9C">
            <w:r w:rsidRPr="00656FE5">
              <w:t>Месяц</w:t>
            </w:r>
          </w:p>
        </w:tc>
        <w:tc>
          <w:tcPr>
            <w:tcW w:w="0" w:type="auto"/>
            <w:hideMark/>
          </w:tcPr>
          <w:p w:rsidR="005F3427" w:rsidRPr="00656FE5" w:rsidRDefault="005F3427" w:rsidP="007F7C9C">
            <w:pPr>
              <w:jc w:val="center"/>
            </w:pPr>
            <w:r w:rsidRPr="00656FE5">
              <w:t>Доход</w:t>
            </w:r>
          </w:p>
        </w:tc>
        <w:tc>
          <w:tcPr>
            <w:tcW w:w="0" w:type="auto"/>
            <w:hideMark/>
          </w:tcPr>
          <w:p w:rsidR="005F3427" w:rsidRPr="00656FE5" w:rsidRDefault="005F3427" w:rsidP="007F7C9C">
            <w:pPr>
              <w:jc w:val="center"/>
            </w:pPr>
            <w:r w:rsidRPr="00656FE5">
              <w:t>Месяц</w:t>
            </w:r>
          </w:p>
        </w:tc>
        <w:tc>
          <w:tcPr>
            <w:tcW w:w="0" w:type="auto"/>
            <w:hideMark/>
          </w:tcPr>
          <w:p w:rsidR="005F3427" w:rsidRPr="00656FE5" w:rsidRDefault="005F3427" w:rsidP="007F7C9C">
            <w:pPr>
              <w:jc w:val="center"/>
            </w:pPr>
            <w:r w:rsidRPr="00656FE5">
              <w:t>Доход</w:t>
            </w:r>
          </w:p>
        </w:tc>
        <w:tc>
          <w:tcPr>
            <w:tcW w:w="0" w:type="auto"/>
            <w:hideMark/>
          </w:tcPr>
          <w:p w:rsidR="005F3427" w:rsidRPr="00656FE5" w:rsidRDefault="005F3427" w:rsidP="007F7C9C">
            <w:pPr>
              <w:jc w:val="center"/>
            </w:pPr>
            <w:r w:rsidRPr="00656FE5">
              <w:t>Месяц</w:t>
            </w:r>
          </w:p>
        </w:tc>
        <w:tc>
          <w:tcPr>
            <w:tcW w:w="0" w:type="auto"/>
            <w:hideMark/>
          </w:tcPr>
          <w:p w:rsidR="005F3427" w:rsidRPr="00656FE5" w:rsidRDefault="005F3427" w:rsidP="007F7C9C">
            <w:pPr>
              <w:jc w:val="center"/>
            </w:pPr>
            <w:r w:rsidRPr="00656FE5">
              <w:t>Доход</w:t>
            </w:r>
          </w:p>
        </w:tc>
      </w:tr>
      <w:tr w:rsidR="005F3427" w:rsidRPr="00656FE5" w:rsidTr="007F7C9C">
        <w:trPr>
          <w:trHeight w:val="314"/>
        </w:trPr>
        <w:tc>
          <w:tcPr>
            <w:tcW w:w="0" w:type="auto"/>
            <w:hideMark/>
          </w:tcPr>
          <w:p w:rsidR="005F3427" w:rsidRPr="00656FE5" w:rsidRDefault="005F3427" w:rsidP="007F7C9C">
            <w:r w:rsidRPr="00656FE5">
              <w:t>Январь</w:t>
            </w:r>
          </w:p>
        </w:tc>
        <w:tc>
          <w:tcPr>
            <w:tcW w:w="0" w:type="auto"/>
            <w:hideMark/>
          </w:tcPr>
          <w:p w:rsidR="005F3427" w:rsidRPr="00656FE5" w:rsidRDefault="005F3427" w:rsidP="007F7C9C">
            <w:pPr>
              <w:jc w:val="center"/>
            </w:pPr>
            <w:r w:rsidRPr="00656FE5">
              <w:t>12 000</w:t>
            </w:r>
          </w:p>
        </w:tc>
        <w:tc>
          <w:tcPr>
            <w:tcW w:w="0" w:type="auto"/>
            <w:hideMark/>
          </w:tcPr>
          <w:p w:rsidR="005F3427" w:rsidRPr="00656FE5" w:rsidRDefault="005F3427" w:rsidP="007F7C9C">
            <w:pPr>
              <w:jc w:val="center"/>
            </w:pPr>
            <w:r w:rsidRPr="00656FE5">
              <w:t>Май</w:t>
            </w:r>
          </w:p>
        </w:tc>
        <w:tc>
          <w:tcPr>
            <w:tcW w:w="0" w:type="auto"/>
            <w:hideMark/>
          </w:tcPr>
          <w:p w:rsidR="005F3427" w:rsidRPr="00656FE5" w:rsidRDefault="005F3427" w:rsidP="007F7C9C">
            <w:pPr>
              <w:jc w:val="center"/>
            </w:pPr>
            <w:r w:rsidRPr="00656FE5">
              <w:t>4 000</w:t>
            </w:r>
          </w:p>
        </w:tc>
        <w:tc>
          <w:tcPr>
            <w:tcW w:w="0" w:type="auto"/>
            <w:hideMark/>
          </w:tcPr>
          <w:p w:rsidR="005F3427" w:rsidRPr="00656FE5" w:rsidRDefault="005F3427" w:rsidP="007F7C9C">
            <w:pPr>
              <w:jc w:val="center"/>
            </w:pPr>
            <w:r w:rsidRPr="00656FE5">
              <w:t>Сентябрь</w:t>
            </w:r>
          </w:p>
        </w:tc>
        <w:tc>
          <w:tcPr>
            <w:tcW w:w="0" w:type="auto"/>
            <w:hideMark/>
          </w:tcPr>
          <w:p w:rsidR="005F3427" w:rsidRPr="00656FE5" w:rsidRDefault="005F3427" w:rsidP="007F7C9C">
            <w:pPr>
              <w:jc w:val="center"/>
            </w:pPr>
            <w:r w:rsidRPr="00656FE5">
              <w:t>5 000</w:t>
            </w:r>
          </w:p>
        </w:tc>
      </w:tr>
      <w:tr w:rsidR="005F3427" w:rsidRPr="00656FE5" w:rsidTr="007F7C9C">
        <w:trPr>
          <w:trHeight w:val="314"/>
        </w:trPr>
        <w:tc>
          <w:tcPr>
            <w:tcW w:w="0" w:type="auto"/>
            <w:hideMark/>
          </w:tcPr>
          <w:p w:rsidR="005F3427" w:rsidRPr="00656FE5" w:rsidRDefault="005F3427" w:rsidP="007F7C9C">
            <w:r w:rsidRPr="00656FE5">
              <w:t>Февраль</w:t>
            </w:r>
          </w:p>
        </w:tc>
        <w:tc>
          <w:tcPr>
            <w:tcW w:w="0" w:type="auto"/>
            <w:hideMark/>
          </w:tcPr>
          <w:p w:rsidR="005F3427" w:rsidRPr="00656FE5" w:rsidRDefault="005F3427" w:rsidP="007F7C9C">
            <w:pPr>
              <w:jc w:val="center"/>
            </w:pPr>
            <w:r w:rsidRPr="00656FE5">
              <w:t>12 000</w:t>
            </w:r>
          </w:p>
        </w:tc>
        <w:tc>
          <w:tcPr>
            <w:tcW w:w="0" w:type="auto"/>
            <w:hideMark/>
          </w:tcPr>
          <w:p w:rsidR="005F3427" w:rsidRPr="00656FE5" w:rsidRDefault="005F3427" w:rsidP="007F7C9C">
            <w:pPr>
              <w:jc w:val="center"/>
            </w:pPr>
            <w:r w:rsidRPr="00656FE5">
              <w:t>Июнь</w:t>
            </w:r>
          </w:p>
        </w:tc>
        <w:tc>
          <w:tcPr>
            <w:tcW w:w="0" w:type="auto"/>
            <w:hideMark/>
          </w:tcPr>
          <w:p w:rsidR="005F3427" w:rsidRPr="00656FE5" w:rsidRDefault="005F3427" w:rsidP="007F7C9C">
            <w:pPr>
              <w:jc w:val="center"/>
            </w:pPr>
            <w:r w:rsidRPr="00656FE5">
              <w:t>5 000</w:t>
            </w:r>
          </w:p>
        </w:tc>
        <w:tc>
          <w:tcPr>
            <w:tcW w:w="0" w:type="auto"/>
            <w:hideMark/>
          </w:tcPr>
          <w:p w:rsidR="005F3427" w:rsidRPr="00656FE5" w:rsidRDefault="005F3427" w:rsidP="007F7C9C">
            <w:pPr>
              <w:jc w:val="center"/>
            </w:pPr>
            <w:r w:rsidRPr="00656FE5">
              <w:t>Октябрь</w:t>
            </w:r>
          </w:p>
        </w:tc>
        <w:tc>
          <w:tcPr>
            <w:tcW w:w="0" w:type="auto"/>
            <w:hideMark/>
          </w:tcPr>
          <w:p w:rsidR="005F3427" w:rsidRPr="00656FE5" w:rsidRDefault="005F3427" w:rsidP="007F7C9C">
            <w:pPr>
              <w:jc w:val="center"/>
            </w:pPr>
            <w:r w:rsidRPr="00656FE5">
              <w:t>6 000</w:t>
            </w:r>
          </w:p>
        </w:tc>
      </w:tr>
      <w:tr w:rsidR="005F3427" w:rsidRPr="00656FE5" w:rsidTr="007F7C9C">
        <w:trPr>
          <w:trHeight w:val="314"/>
        </w:trPr>
        <w:tc>
          <w:tcPr>
            <w:tcW w:w="0" w:type="auto"/>
            <w:hideMark/>
          </w:tcPr>
          <w:p w:rsidR="005F3427" w:rsidRPr="00656FE5" w:rsidRDefault="005F3427" w:rsidP="007F7C9C">
            <w:r w:rsidRPr="00656FE5">
              <w:t>Март</w:t>
            </w:r>
          </w:p>
        </w:tc>
        <w:tc>
          <w:tcPr>
            <w:tcW w:w="0" w:type="auto"/>
            <w:hideMark/>
          </w:tcPr>
          <w:p w:rsidR="005F3427" w:rsidRPr="00656FE5" w:rsidRDefault="005F3427" w:rsidP="007F7C9C">
            <w:pPr>
              <w:jc w:val="center"/>
            </w:pPr>
            <w:r w:rsidRPr="00656FE5">
              <w:t>3 500</w:t>
            </w:r>
          </w:p>
        </w:tc>
        <w:tc>
          <w:tcPr>
            <w:tcW w:w="0" w:type="auto"/>
            <w:hideMark/>
          </w:tcPr>
          <w:p w:rsidR="005F3427" w:rsidRPr="00656FE5" w:rsidRDefault="005F3427" w:rsidP="007F7C9C">
            <w:pPr>
              <w:jc w:val="center"/>
            </w:pPr>
            <w:r w:rsidRPr="00656FE5">
              <w:t>Июль</w:t>
            </w:r>
          </w:p>
        </w:tc>
        <w:tc>
          <w:tcPr>
            <w:tcW w:w="0" w:type="auto"/>
            <w:hideMark/>
          </w:tcPr>
          <w:p w:rsidR="005F3427" w:rsidRPr="00656FE5" w:rsidRDefault="005F3427" w:rsidP="007F7C9C">
            <w:pPr>
              <w:jc w:val="center"/>
            </w:pPr>
            <w:r w:rsidRPr="00656FE5">
              <w:t>4000</w:t>
            </w:r>
          </w:p>
        </w:tc>
        <w:tc>
          <w:tcPr>
            <w:tcW w:w="0" w:type="auto"/>
            <w:hideMark/>
          </w:tcPr>
          <w:p w:rsidR="005F3427" w:rsidRPr="00656FE5" w:rsidRDefault="005F3427" w:rsidP="007F7C9C">
            <w:pPr>
              <w:jc w:val="center"/>
            </w:pPr>
            <w:r w:rsidRPr="00656FE5">
              <w:t>Ноябрь</w:t>
            </w:r>
          </w:p>
        </w:tc>
        <w:tc>
          <w:tcPr>
            <w:tcW w:w="0" w:type="auto"/>
            <w:hideMark/>
          </w:tcPr>
          <w:p w:rsidR="005F3427" w:rsidRPr="00656FE5" w:rsidRDefault="005F3427" w:rsidP="007F7C9C">
            <w:pPr>
              <w:jc w:val="center"/>
            </w:pPr>
            <w:r w:rsidRPr="00656FE5">
              <w:t>6 000</w:t>
            </w:r>
          </w:p>
        </w:tc>
      </w:tr>
      <w:tr w:rsidR="005F3427" w:rsidRPr="00656FE5" w:rsidTr="007F7C9C">
        <w:trPr>
          <w:trHeight w:val="332"/>
        </w:trPr>
        <w:tc>
          <w:tcPr>
            <w:tcW w:w="0" w:type="auto"/>
            <w:hideMark/>
          </w:tcPr>
          <w:p w:rsidR="005F3427" w:rsidRPr="00656FE5" w:rsidRDefault="005F3427" w:rsidP="007F7C9C">
            <w:r w:rsidRPr="00656FE5">
              <w:t>Апрель</w:t>
            </w:r>
          </w:p>
        </w:tc>
        <w:tc>
          <w:tcPr>
            <w:tcW w:w="0" w:type="auto"/>
            <w:hideMark/>
          </w:tcPr>
          <w:p w:rsidR="005F3427" w:rsidRPr="00656FE5" w:rsidRDefault="005F3427" w:rsidP="007F7C9C">
            <w:pPr>
              <w:jc w:val="center"/>
            </w:pPr>
            <w:r w:rsidRPr="00656FE5">
              <w:t>3 500</w:t>
            </w:r>
          </w:p>
        </w:tc>
        <w:tc>
          <w:tcPr>
            <w:tcW w:w="0" w:type="auto"/>
            <w:hideMark/>
          </w:tcPr>
          <w:p w:rsidR="005F3427" w:rsidRPr="00656FE5" w:rsidRDefault="005F3427" w:rsidP="007F7C9C">
            <w:pPr>
              <w:jc w:val="center"/>
            </w:pPr>
            <w:r w:rsidRPr="00656FE5">
              <w:t>Август</w:t>
            </w:r>
          </w:p>
        </w:tc>
        <w:tc>
          <w:tcPr>
            <w:tcW w:w="0" w:type="auto"/>
            <w:hideMark/>
          </w:tcPr>
          <w:p w:rsidR="005F3427" w:rsidRPr="00656FE5" w:rsidRDefault="005F3427" w:rsidP="007F7C9C">
            <w:pPr>
              <w:jc w:val="center"/>
            </w:pPr>
            <w:r w:rsidRPr="00656FE5">
              <w:t>4000</w:t>
            </w:r>
          </w:p>
        </w:tc>
        <w:tc>
          <w:tcPr>
            <w:tcW w:w="0" w:type="auto"/>
            <w:hideMark/>
          </w:tcPr>
          <w:p w:rsidR="005F3427" w:rsidRPr="00656FE5" w:rsidRDefault="005F3427" w:rsidP="007F7C9C">
            <w:pPr>
              <w:jc w:val="center"/>
            </w:pPr>
            <w:r w:rsidRPr="00656FE5">
              <w:t>Декабрь</w:t>
            </w:r>
          </w:p>
        </w:tc>
        <w:tc>
          <w:tcPr>
            <w:tcW w:w="0" w:type="auto"/>
            <w:hideMark/>
          </w:tcPr>
          <w:p w:rsidR="005F3427" w:rsidRPr="00656FE5" w:rsidRDefault="005F3427" w:rsidP="007F7C9C">
            <w:pPr>
              <w:jc w:val="center"/>
            </w:pPr>
            <w:r w:rsidRPr="00656FE5">
              <w:t>7000</w:t>
            </w:r>
          </w:p>
        </w:tc>
      </w:tr>
    </w:tbl>
    <w:p w:rsidR="005F3427" w:rsidRPr="00C32A1B" w:rsidRDefault="005F3427" w:rsidP="00C32A1B">
      <w:pPr>
        <w:jc w:val="both"/>
      </w:pPr>
      <w:r w:rsidRPr="00C32A1B">
        <w:t xml:space="preserve">Необходимо определить налог на доходы физического лица за год. </w:t>
      </w:r>
    </w:p>
    <w:p w:rsidR="00C32A1B" w:rsidRPr="00C32A1B" w:rsidRDefault="00C32A1B" w:rsidP="00C32A1B">
      <w:pPr>
        <w:jc w:val="both"/>
      </w:pPr>
    </w:p>
    <w:p w:rsidR="005F3427" w:rsidRPr="00C32A1B" w:rsidRDefault="005F3427" w:rsidP="00C32A1B">
      <w:pPr>
        <w:pStyle w:val="a8"/>
        <w:numPr>
          <w:ilvl w:val="0"/>
          <w:numId w:val="4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32A1B">
        <w:rPr>
          <w:rFonts w:ascii="Times New Roman" w:hAnsi="Times New Roman"/>
          <w:sz w:val="24"/>
          <w:szCs w:val="24"/>
        </w:rPr>
        <w:t xml:space="preserve"> Сотрудник охранной организации — участник боевых дей</w:t>
      </w:r>
      <w:r w:rsidRPr="00C32A1B">
        <w:rPr>
          <w:rFonts w:ascii="Times New Roman" w:hAnsi="Times New Roman"/>
          <w:sz w:val="24"/>
          <w:szCs w:val="24"/>
        </w:rPr>
        <w:softHyphen/>
        <w:t xml:space="preserve">ствий в Афганистане, имеющий на иждивении одного ребенка, получает по месту работы ежемесячный оклад в сумме 5 ООО руб. </w:t>
      </w:r>
    </w:p>
    <w:p w:rsidR="005F3427" w:rsidRPr="00C32A1B" w:rsidRDefault="005F3427" w:rsidP="00C32A1B">
      <w:pPr>
        <w:jc w:val="both"/>
      </w:pPr>
      <w:r w:rsidRPr="00C32A1B">
        <w:t>Необходимо определить его годовой налог на доход физичес</w:t>
      </w:r>
      <w:r w:rsidRPr="00C32A1B">
        <w:softHyphen/>
        <w:t xml:space="preserve">кого лица. </w:t>
      </w:r>
    </w:p>
    <w:p w:rsidR="00C32A1B" w:rsidRPr="00C32A1B" w:rsidRDefault="00C32A1B" w:rsidP="00C32A1B">
      <w:pPr>
        <w:jc w:val="both"/>
      </w:pPr>
    </w:p>
    <w:p w:rsidR="005F3427" w:rsidRPr="00C32A1B" w:rsidRDefault="005F3427" w:rsidP="00C32A1B">
      <w:pPr>
        <w:pStyle w:val="a8"/>
        <w:numPr>
          <w:ilvl w:val="0"/>
          <w:numId w:val="4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32A1B">
        <w:rPr>
          <w:rFonts w:ascii="Times New Roman" w:hAnsi="Times New Roman"/>
          <w:sz w:val="24"/>
          <w:szCs w:val="24"/>
        </w:rPr>
        <w:t xml:space="preserve">Гражданин А. Р. Петров продал свою квартиру, которая находилась в его собственности в течение двух с половиной лет, за 1,6 </w:t>
      </w:r>
      <w:proofErr w:type="spellStart"/>
      <w:proofErr w:type="gramStart"/>
      <w:r w:rsidRPr="00C32A1B">
        <w:rPr>
          <w:rFonts w:ascii="Times New Roman" w:hAnsi="Times New Roman"/>
          <w:sz w:val="24"/>
          <w:szCs w:val="24"/>
        </w:rPr>
        <w:t>млн</w:t>
      </w:r>
      <w:proofErr w:type="spellEnd"/>
      <w:proofErr w:type="gramEnd"/>
      <w:r w:rsidRPr="00C32A1B">
        <w:rPr>
          <w:rFonts w:ascii="Times New Roman" w:hAnsi="Times New Roman"/>
          <w:sz w:val="24"/>
          <w:szCs w:val="24"/>
        </w:rPr>
        <w:t xml:space="preserve"> руб. Его заработок по основному месту работы состав</w:t>
      </w:r>
      <w:r w:rsidRPr="00C32A1B">
        <w:rPr>
          <w:rFonts w:ascii="Times New Roman" w:hAnsi="Times New Roman"/>
          <w:sz w:val="24"/>
          <w:szCs w:val="24"/>
        </w:rPr>
        <w:softHyphen/>
        <w:t>ляет 6 ООО руб. в месяц (72 ООО руб. в год). Петров имеет на иждиве</w:t>
      </w:r>
      <w:r w:rsidRPr="00C32A1B">
        <w:rPr>
          <w:rFonts w:ascii="Times New Roman" w:hAnsi="Times New Roman"/>
          <w:sz w:val="24"/>
          <w:szCs w:val="24"/>
        </w:rPr>
        <w:softHyphen/>
        <w:t>нии двоих детей в возрасте 15 и 16 лет.</w:t>
      </w:r>
    </w:p>
    <w:p w:rsidR="005F3427" w:rsidRPr="00C32A1B" w:rsidRDefault="005F3427" w:rsidP="00C32A1B">
      <w:pPr>
        <w:pStyle w:val="a3"/>
        <w:spacing w:before="0" w:beforeAutospacing="0" w:after="0" w:afterAutospacing="0"/>
        <w:jc w:val="both"/>
      </w:pPr>
      <w:r w:rsidRPr="00C32A1B">
        <w:t>Необходимо определить его годовой налог на доходы физичес</w:t>
      </w:r>
      <w:r w:rsidRPr="00C32A1B">
        <w:softHyphen/>
        <w:t xml:space="preserve">кого лица. </w:t>
      </w:r>
    </w:p>
    <w:p w:rsidR="00C32A1B" w:rsidRPr="00C32A1B" w:rsidRDefault="00C32A1B" w:rsidP="00C32A1B">
      <w:pPr>
        <w:pStyle w:val="a3"/>
        <w:spacing w:before="0" w:beforeAutospacing="0" w:after="0" w:afterAutospacing="0"/>
        <w:jc w:val="both"/>
      </w:pPr>
    </w:p>
    <w:p w:rsidR="005F3427" w:rsidRPr="00C32A1B" w:rsidRDefault="005F3427" w:rsidP="00C32A1B">
      <w:pPr>
        <w:pStyle w:val="a3"/>
        <w:numPr>
          <w:ilvl w:val="0"/>
          <w:numId w:val="47"/>
        </w:numPr>
        <w:spacing w:before="0" w:beforeAutospacing="0" w:after="0" w:afterAutospacing="0"/>
        <w:jc w:val="both"/>
      </w:pPr>
      <w:r w:rsidRPr="00C32A1B">
        <w:t xml:space="preserve"> Штатному сотруднику A.A. Грушину в январе выплачена заработная плата в сумме 9000 руб., выдана материальная по</w:t>
      </w:r>
      <w:r w:rsidRPr="00C32A1B">
        <w:softHyphen/>
        <w:t xml:space="preserve">мощь в размере 1 000 руб. и предоставлен ипотечный кредит на сумму 300 000 руб. (со ставкой 2 % годовых, гашения кредита в январе не было, ставка рефинансирования ЦБ РФ за январь не менялась и составила 13 % годовых). </w:t>
      </w:r>
    </w:p>
    <w:p w:rsidR="005F3427" w:rsidRPr="00C32A1B" w:rsidRDefault="005F3427" w:rsidP="00C32A1B">
      <w:pPr>
        <w:pStyle w:val="a3"/>
        <w:spacing w:before="0" w:beforeAutospacing="0" w:after="0" w:afterAutospacing="0"/>
        <w:jc w:val="both"/>
      </w:pPr>
      <w:r w:rsidRPr="00C32A1B">
        <w:lastRenderedPageBreak/>
        <w:t xml:space="preserve">Необходимо рассчитать сумму налога на доход физического лица А. А. Грушина за январь. </w:t>
      </w:r>
    </w:p>
    <w:p w:rsidR="00C32A1B" w:rsidRPr="00C32A1B" w:rsidRDefault="00C32A1B" w:rsidP="00C32A1B">
      <w:pPr>
        <w:pStyle w:val="a3"/>
        <w:spacing w:before="0" w:beforeAutospacing="0" w:after="0" w:afterAutospacing="0"/>
        <w:jc w:val="both"/>
      </w:pPr>
    </w:p>
    <w:p w:rsidR="005F3427" w:rsidRPr="00C32A1B" w:rsidRDefault="005F3427" w:rsidP="00C32A1B">
      <w:pPr>
        <w:pStyle w:val="a3"/>
        <w:numPr>
          <w:ilvl w:val="0"/>
          <w:numId w:val="47"/>
        </w:numPr>
        <w:spacing w:before="0" w:beforeAutospacing="0" w:after="0" w:afterAutospacing="0"/>
        <w:jc w:val="both"/>
      </w:pPr>
      <w:r w:rsidRPr="00C32A1B">
        <w:t>Работник банка с ежемесячной зарплатой 25 000 руб. в марте текущего года продал за 200000 руб. собственный автомо</w:t>
      </w:r>
      <w:r w:rsidRPr="00C32A1B">
        <w:softHyphen/>
        <w:t>биль, который был приобретен год назад за 150 ООО руб. (все доку</w:t>
      </w:r>
      <w:r w:rsidRPr="00C32A1B">
        <w:softHyphen/>
        <w:t xml:space="preserve">менты в порядке). </w:t>
      </w:r>
    </w:p>
    <w:p w:rsidR="005F3427" w:rsidRPr="00C32A1B" w:rsidRDefault="005F3427" w:rsidP="00C32A1B">
      <w:pPr>
        <w:pStyle w:val="a3"/>
        <w:spacing w:before="0" w:beforeAutospacing="0" w:after="0" w:afterAutospacing="0"/>
        <w:jc w:val="both"/>
      </w:pPr>
      <w:r w:rsidRPr="00C32A1B">
        <w:t>Необходимо определить сумму его налога на доходы физиче</w:t>
      </w:r>
      <w:r w:rsidRPr="00C32A1B">
        <w:softHyphen/>
        <w:t xml:space="preserve">ских лиц. </w:t>
      </w:r>
    </w:p>
    <w:p w:rsidR="009726A4" w:rsidRPr="00C32A1B" w:rsidRDefault="009726A4" w:rsidP="00C32A1B">
      <w:pPr>
        <w:pStyle w:val="a3"/>
        <w:spacing w:before="0" w:beforeAutospacing="0" w:after="0" w:afterAutospacing="0" w:line="276" w:lineRule="auto"/>
        <w:jc w:val="both"/>
      </w:pPr>
    </w:p>
    <w:p w:rsidR="009726A4" w:rsidRPr="00C32A1B" w:rsidRDefault="009726A4" w:rsidP="00C32A1B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C32A1B">
      <w:pPr>
        <w:pStyle w:val="a3"/>
        <w:spacing w:before="0" w:beforeAutospacing="0" w:after="0" w:afterAutospacing="0" w:line="276" w:lineRule="auto"/>
        <w:jc w:val="both"/>
      </w:pPr>
    </w:p>
    <w:p w:rsidR="009726A4" w:rsidRPr="009726A4" w:rsidRDefault="009726A4" w:rsidP="009726A4">
      <w:pPr>
        <w:pStyle w:val="a3"/>
        <w:spacing w:before="0" w:beforeAutospacing="0" w:after="0" w:afterAutospacing="0" w:line="276" w:lineRule="auto"/>
        <w:jc w:val="both"/>
        <w:rPr>
          <w:u w:val="single"/>
        </w:rPr>
      </w:pPr>
      <w:r w:rsidRPr="009726A4">
        <w:rPr>
          <w:u w:val="single"/>
        </w:rPr>
        <w:t>Вариант 2</w:t>
      </w: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  <w:r>
        <w:t>Вопросы:</w:t>
      </w:r>
    </w:p>
    <w:p w:rsidR="009726A4" w:rsidRPr="00FE4B48" w:rsidRDefault="009726A4" w:rsidP="009726A4">
      <w:pPr>
        <w:pStyle w:val="a8"/>
        <w:numPr>
          <w:ilvl w:val="0"/>
          <w:numId w:val="27"/>
        </w:numPr>
        <w:spacing w:after="0" w:line="240" w:lineRule="auto"/>
        <w:ind w:left="1004"/>
        <w:jc w:val="both"/>
        <w:rPr>
          <w:rFonts w:ascii="Times New Roman" w:hAnsi="Times New Roman"/>
          <w:sz w:val="24"/>
          <w:szCs w:val="24"/>
        </w:rPr>
      </w:pPr>
      <w:r w:rsidRPr="00FE4B48">
        <w:rPr>
          <w:rFonts w:ascii="Times New Roman" w:hAnsi="Times New Roman"/>
          <w:sz w:val="24"/>
          <w:szCs w:val="24"/>
        </w:rPr>
        <w:t>Кто признается плательщиком налога на доходы физи</w:t>
      </w:r>
      <w:r w:rsidRPr="00FE4B48">
        <w:rPr>
          <w:rFonts w:ascii="Times New Roman" w:hAnsi="Times New Roman"/>
          <w:sz w:val="24"/>
          <w:szCs w:val="24"/>
        </w:rPr>
        <w:softHyphen/>
        <w:t>ческих лиц?</w:t>
      </w:r>
    </w:p>
    <w:p w:rsidR="009726A4" w:rsidRPr="00FE4B48" w:rsidRDefault="009726A4" w:rsidP="009726A4">
      <w:pPr>
        <w:pStyle w:val="a8"/>
        <w:numPr>
          <w:ilvl w:val="0"/>
          <w:numId w:val="27"/>
        </w:numPr>
        <w:spacing w:after="0" w:line="240" w:lineRule="auto"/>
        <w:ind w:left="1004"/>
        <w:jc w:val="both"/>
        <w:rPr>
          <w:rFonts w:ascii="Times New Roman" w:hAnsi="Times New Roman"/>
          <w:sz w:val="24"/>
          <w:szCs w:val="24"/>
        </w:rPr>
      </w:pPr>
      <w:r w:rsidRPr="00FE4B48">
        <w:rPr>
          <w:rFonts w:ascii="Times New Roman" w:hAnsi="Times New Roman"/>
          <w:sz w:val="24"/>
          <w:szCs w:val="24"/>
        </w:rPr>
        <w:t>Что является объектом налогообложения?</w:t>
      </w:r>
    </w:p>
    <w:p w:rsidR="009726A4" w:rsidRPr="00FE4B48" w:rsidRDefault="009726A4" w:rsidP="009726A4">
      <w:pPr>
        <w:pStyle w:val="a8"/>
        <w:numPr>
          <w:ilvl w:val="0"/>
          <w:numId w:val="27"/>
        </w:numPr>
        <w:spacing w:after="0" w:line="240" w:lineRule="auto"/>
        <w:ind w:left="1004"/>
        <w:jc w:val="both"/>
        <w:rPr>
          <w:rFonts w:ascii="Times New Roman" w:hAnsi="Times New Roman"/>
          <w:sz w:val="24"/>
          <w:szCs w:val="24"/>
        </w:rPr>
      </w:pPr>
      <w:r w:rsidRPr="00FE4B48">
        <w:rPr>
          <w:rFonts w:ascii="Times New Roman" w:hAnsi="Times New Roman"/>
          <w:sz w:val="24"/>
          <w:szCs w:val="24"/>
        </w:rPr>
        <w:t>Какие суммы включаются в совокупный налогооблагаемый доход гражданина?</w:t>
      </w:r>
    </w:p>
    <w:p w:rsidR="009726A4" w:rsidRPr="00FE4B48" w:rsidRDefault="009726A4" w:rsidP="009726A4">
      <w:pPr>
        <w:pStyle w:val="a8"/>
        <w:numPr>
          <w:ilvl w:val="0"/>
          <w:numId w:val="27"/>
        </w:numPr>
        <w:spacing w:after="0" w:line="240" w:lineRule="auto"/>
        <w:ind w:left="1004"/>
        <w:jc w:val="both"/>
        <w:rPr>
          <w:rFonts w:ascii="Times New Roman" w:hAnsi="Times New Roman"/>
          <w:sz w:val="24"/>
          <w:szCs w:val="24"/>
        </w:rPr>
      </w:pPr>
      <w:r w:rsidRPr="00FE4B48">
        <w:rPr>
          <w:rFonts w:ascii="Times New Roman" w:hAnsi="Times New Roman"/>
          <w:sz w:val="24"/>
          <w:szCs w:val="24"/>
        </w:rPr>
        <w:t>Включается ли в совокупный доход физического лица стоимость материальных и социальных благ, предостав</w:t>
      </w:r>
      <w:r w:rsidRPr="00FE4B48">
        <w:rPr>
          <w:rFonts w:ascii="Times New Roman" w:hAnsi="Times New Roman"/>
          <w:sz w:val="24"/>
          <w:szCs w:val="24"/>
        </w:rPr>
        <w:softHyphen/>
        <w:t>ляемых работодателями? Приведите примеры.</w:t>
      </w:r>
    </w:p>
    <w:p w:rsidR="009726A4" w:rsidRPr="00FE4B48" w:rsidRDefault="009726A4" w:rsidP="009726A4">
      <w:pPr>
        <w:pStyle w:val="a8"/>
        <w:numPr>
          <w:ilvl w:val="0"/>
          <w:numId w:val="27"/>
        </w:numPr>
        <w:spacing w:after="0" w:line="240" w:lineRule="auto"/>
        <w:ind w:left="1004"/>
        <w:jc w:val="both"/>
        <w:rPr>
          <w:rFonts w:ascii="Times New Roman" w:hAnsi="Times New Roman"/>
          <w:sz w:val="24"/>
          <w:szCs w:val="24"/>
        </w:rPr>
      </w:pPr>
      <w:r w:rsidRPr="00FE4B48">
        <w:rPr>
          <w:rFonts w:ascii="Times New Roman" w:hAnsi="Times New Roman"/>
          <w:sz w:val="24"/>
          <w:szCs w:val="24"/>
        </w:rPr>
        <w:t>До какого возраста детей применяются стандартные вычеты?</w:t>
      </w:r>
    </w:p>
    <w:p w:rsidR="009726A4" w:rsidRPr="00FE4B48" w:rsidRDefault="009726A4" w:rsidP="009726A4">
      <w:pPr>
        <w:pStyle w:val="a8"/>
        <w:numPr>
          <w:ilvl w:val="0"/>
          <w:numId w:val="27"/>
        </w:numPr>
        <w:spacing w:after="0" w:line="240" w:lineRule="auto"/>
        <w:ind w:left="1004"/>
        <w:jc w:val="both"/>
        <w:rPr>
          <w:rFonts w:ascii="Times New Roman" w:hAnsi="Times New Roman"/>
          <w:sz w:val="24"/>
          <w:szCs w:val="24"/>
        </w:rPr>
      </w:pPr>
      <w:r w:rsidRPr="00FE4B48">
        <w:rPr>
          <w:rFonts w:ascii="Times New Roman" w:hAnsi="Times New Roman"/>
          <w:sz w:val="24"/>
          <w:szCs w:val="24"/>
        </w:rPr>
        <w:t>Какие установлены ставки налога на доходы физических лиц?</w:t>
      </w:r>
    </w:p>
    <w:p w:rsidR="009726A4" w:rsidRPr="00FE4B48" w:rsidRDefault="009726A4" w:rsidP="009726A4">
      <w:pPr>
        <w:pStyle w:val="a8"/>
        <w:numPr>
          <w:ilvl w:val="0"/>
          <w:numId w:val="27"/>
        </w:numPr>
        <w:spacing w:after="0" w:line="240" w:lineRule="auto"/>
        <w:ind w:left="1004"/>
        <w:jc w:val="both"/>
        <w:rPr>
          <w:rFonts w:ascii="Times New Roman" w:hAnsi="Times New Roman"/>
          <w:sz w:val="24"/>
          <w:szCs w:val="24"/>
        </w:rPr>
      </w:pPr>
      <w:r w:rsidRPr="00FE4B48">
        <w:rPr>
          <w:rFonts w:ascii="Times New Roman" w:hAnsi="Times New Roman"/>
          <w:sz w:val="24"/>
          <w:szCs w:val="24"/>
        </w:rPr>
        <w:t>Назовите порядок и сроки уплаты налога на доходы физических лиц.</w:t>
      </w:r>
    </w:p>
    <w:p w:rsidR="009726A4" w:rsidRPr="009726A4" w:rsidRDefault="009726A4" w:rsidP="009726A4">
      <w:pPr>
        <w:pStyle w:val="a8"/>
        <w:numPr>
          <w:ilvl w:val="0"/>
          <w:numId w:val="27"/>
        </w:numPr>
        <w:spacing w:after="0" w:line="240" w:lineRule="auto"/>
        <w:ind w:left="1004"/>
        <w:jc w:val="both"/>
      </w:pPr>
      <w:r w:rsidRPr="00FE4B48">
        <w:rPr>
          <w:rFonts w:ascii="Times New Roman" w:hAnsi="Times New Roman"/>
          <w:sz w:val="24"/>
          <w:szCs w:val="24"/>
        </w:rPr>
        <w:t>В какие сроки уплачивается налог на доходы физических лиц</w:t>
      </w:r>
      <w:r>
        <w:rPr>
          <w:rFonts w:ascii="Times New Roman" w:hAnsi="Times New Roman"/>
          <w:sz w:val="24"/>
          <w:szCs w:val="24"/>
        </w:rPr>
        <w:t>.</w:t>
      </w:r>
    </w:p>
    <w:p w:rsidR="009726A4" w:rsidRDefault="009726A4" w:rsidP="009726A4">
      <w:pPr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  <w:r>
        <w:t>Задачи:</w:t>
      </w:r>
    </w:p>
    <w:p w:rsidR="00C32A1B" w:rsidRPr="00C32A1B" w:rsidRDefault="00C32A1B" w:rsidP="00C32A1B">
      <w:pPr>
        <w:pStyle w:val="a8"/>
        <w:numPr>
          <w:ilvl w:val="0"/>
          <w:numId w:val="4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32A1B">
        <w:rPr>
          <w:rFonts w:ascii="Times New Roman" w:hAnsi="Times New Roman"/>
          <w:sz w:val="24"/>
          <w:szCs w:val="24"/>
        </w:rPr>
        <w:t>A.A. Иванов имеет на иждивении трех детей и ежемесяч</w:t>
      </w:r>
      <w:r w:rsidRPr="00C32A1B">
        <w:rPr>
          <w:rFonts w:ascii="Times New Roman" w:hAnsi="Times New Roman"/>
          <w:sz w:val="24"/>
          <w:szCs w:val="24"/>
        </w:rPr>
        <w:softHyphen/>
        <w:t xml:space="preserve">но получал следующие доходы по основному месту работы, руб.: </w:t>
      </w:r>
    </w:p>
    <w:tbl>
      <w:tblPr>
        <w:tblStyle w:val="a7"/>
        <w:tblW w:w="9768" w:type="dxa"/>
        <w:tblLook w:val="04A0"/>
      </w:tblPr>
      <w:tblGrid>
        <w:gridCol w:w="1829"/>
        <w:gridCol w:w="1457"/>
        <w:gridCol w:w="1577"/>
        <w:gridCol w:w="1457"/>
        <w:gridCol w:w="1991"/>
        <w:gridCol w:w="1457"/>
      </w:tblGrid>
      <w:tr w:rsidR="00C32A1B" w:rsidRPr="00656FE5" w:rsidTr="007F7C9C">
        <w:trPr>
          <w:trHeight w:val="299"/>
        </w:trPr>
        <w:tc>
          <w:tcPr>
            <w:tcW w:w="0" w:type="auto"/>
            <w:hideMark/>
          </w:tcPr>
          <w:p w:rsidR="00C32A1B" w:rsidRPr="00656FE5" w:rsidRDefault="00C32A1B" w:rsidP="007F7C9C">
            <w:r w:rsidRPr="00656FE5">
              <w:t>Месяц</w:t>
            </w:r>
          </w:p>
        </w:tc>
        <w:tc>
          <w:tcPr>
            <w:tcW w:w="0" w:type="auto"/>
            <w:hideMark/>
          </w:tcPr>
          <w:p w:rsidR="00C32A1B" w:rsidRPr="00656FE5" w:rsidRDefault="00C32A1B" w:rsidP="007F7C9C">
            <w:r w:rsidRPr="00656FE5">
              <w:t>Доход</w:t>
            </w:r>
          </w:p>
        </w:tc>
        <w:tc>
          <w:tcPr>
            <w:tcW w:w="0" w:type="auto"/>
            <w:hideMark/>
          </w:tcPr>
          <w:p w:rsidR="00C32A1B" w:rsidRPr="00656FE5" w:rsidRDefault="00C32A1B" w:rsidP="007F7C9C">
            <w:r w:rsidRPr="00656FE5">
              <w:t>Месяц</w:t>
            </w:r>
          </w:p>
        </w:tc>
        <w:tc>
          <w:tcPr>
            <w:tcW w:w="0" w:type="auto"/>
            <w:hideMark/>
          </w:tcPr>
          <w:p w:rsidR="00C32A1B" w:rsidRPr="00656FE5" w:rsidRDefault="00C32A1B" w:rsidP="007F7C9C">
            <w:r w:rsidRPr="00656FE5">
              <w:t>Доход</w:t>
            </w:r>
          </w:p>
        </w:tc>
        <w:tc>
          <w:tcPr>
            <w:tcW w:w="0" w:type="auto"/>
            <w:hideMark/>
          </w:tcPr>
          <w:p w:rsidR="00C32A1B" w:rsidRPr="00656FE5" w:rsidRDefault="00C32A1B" w:rsidP="007F7C9C">
            <w:r w:rsidRPr="00656FE5">
              <w:t>Месяц</w:t>
            </w:r>
          </w:p>
        </w:tc>
        <w:tc>
          <w:tcPr>
            <w:tcW w:w="0" w:type="auto"/>
            <w:hideMark/>
          </w:tcPr>
          <w:p w:rsidR="00C32A1B" w:rsidRPr="00656FE5" w:rsidRDefault="00C32A1B" w:rsidP="007F7C9C">
            <w:r w:rsidRPr="00656FE5">
              <w:t>Доход</w:t>
            </w:r>
          </w:p>
        </w:tc>
      </w:tr>
      <w:tr w:rsidR="00C32A1B" w:rsidRPr="00656FE5" w:rsidTr="007F7C9C">
        <w:trPr>
          <w:trHeight w:val="299"/>
        </w:trPr>
        <w:tc>
          <w:tcPr>
            <w:tcW w:w="0" w:type="auto"/>
            <w:hideMark/>
          </w:tcPr>
          <w:p w:rsidR="00C32A1B" w:rsidRPr="00656FE5" w:rsidRDefault="00C32A1B" w:rsidP="007F7C9C">
            <w:r w:rsidRPr="00656FE5">
              <w:t>Январь</w:t>
            </w:r>
          </w:p>
        </w:tc>
        <w:tc>
          <w:tcPr>
            <w:tcW w:w="0" w:type="auto"/>
            <w:hideMark/>
          </w:tcPr>
          <w:p w:rsidR="00C32A1B" w:rsidRPr="00656FE5" w:rsidRDefault="00C32A1B" w:rsidP="007F7C9C">
            <w:r w:rsidRPr="00656FE5">
              <w:t>4 000</w:t>
            </w:r>
          </w:p>
        </w:tc>
        <w:tc>
          <w:tcPr>
            <w:tcW w:w="0" w:type="auto"/>
            <w:hideMark/>
          </w:tcPr>
          <w:p w:rsidR="00C32A1B" w:rsidRPr="00656FE5" w:rsidRDefault="00C32A1B" w:rsidP="007F7C9C">
            <w:r w:rsidRPr="00656FE5">
              <w:t>Май</w:t>
            </w:r>
          </w:p>
        </w:tc>
        <w:tc>
          <w:tcPr>
            <w:tcW w:w="0" w:type="auto"/>
            <w:hideMark/>
          </w:tcPr>
          <w:p w:rsidR="00C32A1B" w:rsidRPr="00656FE5" w:rsidRDefault="00C32A1B" w:rsidP="007F7C9C">
            <w:r w:rsidRPr="00656FE5">
              <w:t>6 000</w:t>
            </w:r>
          </w:p>
        </w:tc>
        <w:tc>
          <w:tcPr>
            <w:tcW w:w="0" w:type="auto"/>
            <w:hideMark/>
          </w:tcPr>
          <w:p w:rsidR="00C32A1B" w:rsidRPr="00656FE5" w:rsidRDefault="00C32A1B" w:rsidP="007F7C9C">
            <w:r w:rsidRPr="00656FE5">
              <w:t>Сентябрь</w:t>
            </w:r>
          </w:p>
        </w:tc>
        <w:tc>
          <w:tcPr>
            <w:tcW w:w="0" w:type="auto"/>
            <w:hideMark/>
          </w:tcPr>
          <w:p w:rsidR="00C32A1B" w:rsidRPr="00656FE5" w:rsidRDefault="00C32A1B" w:rsidP="007F7C9C">
            <w:r w:rsidRPr="00656FE5">
              <w:t>8000</w:t>
            </w:r>
          </w:p>
        </w:tc>
      </w:tr>
      <w:tr w:rsidR="00C32A1B" w:rsidRPr="00656FE5" w:rsidTr="007F7C9C">
        <w:trPr>
          <w:trHeight w:val="299"/>
        </w:trPr>
        <w:tc>
          <w:tcPr>
            <w:tcW w:w="0" w:type="auto"/>
            <w:hideMark/>
          </w:tcPr>
          <w:p w:rsidR="00C32A1B" w:rsidRPr="00656FE5" w:rsidRDefault="00C32A1B" w:rsidP="007F7C9C">
            <w:r w:rsidRPr="00656FE5">
              <w:t>Февраль</w:t>
            </w:r>
          </w:p>
        </w:tc>
        <w:tc>
          <w:tcPr>
            <w:tcW w:w="0" w:type="auto"/>
            <w:hideMark/>
          </w:tcPr>
          <w:p w:rsidR="00C32A1B" w:rsidRPr="00656FE5" w:rsidRDefault="00C32A1B" w:rsidP="007F7C9C">
            <w:r w:rsidRPr="00656FE5">
              <w:t>5 000</w:t>
            </w:r>
          </w:p>
        </w:tc>
        <w:tc>
          <w:tcPr>
            <w:tcW w:w="0" w:type="auto"/>
            <w:hideMark/>
          </w:tcPr>
          <w:p w:rsidR="00C32A1B" w:rsidRPr="00656FE5" w:rsidRDefault="00C32A1B" w:rsidP="007F7C9C">
            <w:r w:rsidRPr="00656FE5">
              <w:t>Июнь</w:t>
            </w:r>
          </w:p>
        </w:tc>
        <w:tc>
          <w:tcPr>
            <w:tcW w:w="0" w:type="auto"/>
            <w:hideMark/>
          </w:tcPr>
          <w:p w:rsidR="00C32A1B" w:rsidRPr="00656FE5" w:rsidRDefault="00C32A1B" w:rsidP="007F7C9C">
            <w:r w:rsidRPr="00656FE5">
              <w:t>5 000</w:t>
            </w:r>
          </w:p>
        </w:tc>
        <w:tc>
          <w:tcPr>
            <w:tcW w:w="0" w:type="auto"/>
            <w:hideMark/>
          </w:tcPr>
          <w:p w:rsidR="00C32A1B" w:rsidRPr="00656FE5" w:rsidRDefault="00C32A1B" w:rsidP="007F7C9C">
            <w:r w:rsidRPr="00656FE5">
              <w:t>Октябрь</w:t>
            </w:r>
          </w:p>
        </w:tc>
        <w:tc>
          <w:tcPr>
            <w:tcW w:w="0" w:type="auto"/>
            <w:hideMark/>
          </w:tcPr>
          <w:p w:rsidR="00C32A1B" w:rsidRPr="00656FE5" w:rsidRDefault="00C32A1B" w:rsidP="007F7C9C">
            <w:r w:rsidRPr="00656FE5">
              <w:t>7000</w:t>
            </w:r>
          </w:p>
        </w:tc>
      </w:tr>
      <w:tr w:rsidR="00C32A1B" w:rsidRPr="00656FE5" w:rsidTr="007F7C9C">
        <w:trPr>
          <w:trHeight w:val="299"/>
        </w:trPr>
        <w:tc>
          <w:tcPr>
            <w:tcW w:w="0" w:type="auto"/>
            <w:hideMark/>
          </w:tcPr>
          <w:p w:rsidR="00C32A1B" w:rsidRPr="00656FE5" w:rsidRDefault="00C32A1B" w:rsidP="007F7C9C">
            <w:r w:rsidRPr="00656FE5">
              <w:t>Март</w:t>
            </w:r>
          </w:p>
        </w:tc>
        <w:tc>
          <w:tcPr>
            <w:tcW w:w="0" w:type="auto"/>
            <w:hideMark/>
          </w:tcPr>
          <w:p w:rsidR="00C32A1B" w:rsidRPr="00656FE5" w:rsidRDefault="00C32A1B" w:rsidP="007F7C9C">
            <w:r w:rsidRPr="00656FE5">
              <w:t>7000</w:t>
            </w:r>
          </w:p>
        </w:tc>
        <w:tc>
          <w:tcPr>
            <w:tcW w:w="0" w:type="auto"/>
            <w:hideMark/>
          </w:tcPr>
          <w:p w:rsidR="00C32A1B" w:rsidRPr="00656FE5" w:rsidRDefault="00C32A1B" w:rsidP="007F7C9C">
            <w:r w:rsidRPr="00656FE5">
              <w:t>Июль</w:t>
            </w:r>
          </w:p>
        </w:tc>
        <w:tc>
          <w:tcPr>
            <w:tcW w:w="0" w:type="auto"/>
            <w:hideMark/>
          </w:tcPr>
          <w:p w:rsidR="00C32A1B" w:rsidRPr="00656FE5" w:rsidRDefault="00C32A1B" w:rsidP="007F7C9C">
            <w:r w:rsidRPr="00656FE5">
              <w:t>6 000</w:t>
            </w:r>
          </w:p>
        </w:tc>
        <w:tc>
          <w:tcPr>
            <w:tcW w:w="0" w:type="auto"/>
            <w:hideMark/>
          </w:tcPr>
          <w:p w:rsidR="00C32A1B" w:rsidRPr="00656FE5" w:rsidRDefault="00C32A1B" w:rsidP="007F7C9C">
            <w:r w:rsidRPr="00656FE5">
              <w:t>Ноябрь</w:t>
            </w:r>
          </w:p>
        </w:tc>
        <w:tc>
          <w:tcPr>
            <w:tcW w:w="0" w:type="auto"/>
            <w:hideMark/>
          </w:tcPr>
          <w:p w:rsidR="00C32A1B" w:rsidRPr="00656FE5" w:rsidRDefault="00C32A1B" w:rsidP="007F7C9C">
            <w:r w:rsidRPr="00656FE5">
              <w:t>7000</w:t>
            </w:r>
          </w:p>
        </w:tc>
      </w:tr>
      <w:tr w:rsidR="00C32A1B" w:rsidRPr="00656FE5" w:rsidTr="007F7C9C">
        <w:trPr>
          <w:trHeight w:val="317"/>
        </w:trPr>
        <w:tc>
          <w:tcPr>
            <w:tcW w:w="0" w:type="auto"/>
            <w:hideMark/>
          </w:tcPr>
          <w:p w:rsidR="00C32A1B" w:rsidRPr="00656FE5" w:rsidRDefault="00C32A1B" w:rsidP="007F7C9C">
            <w:r w:rsidRPr="00656FE5">
              <w:t>Апрель</w:t>
            </w:r>
          </w:p>
        </w:tc>
        <w:tc>
          <w:tcPr>
            <w:tcW w:w="0" w:type="auto"/>
            <w:hideMark/>
          </w:tcPr>
          <w:p w:rsidR="00C32A1B" w:rsidRPr="00656FE5" w:rsidRDefault="00C32A1B" w:rsidP="007F7C9C">
            <w:r w:rsidRPr="00656FE5">
              <w:t>7000</w:t>
            </w:r>
          </w:p>
        </w:tc>
        <w:tc>
          <w:tcPr>
            <w:tcW w:w="0" w:type="auto"/>
            <w:hideMark/>
          </w:tcPr>
          <w:p w:rsidR="00C32A1B" w:rsidRPr="00656FE5" w:rsidRDefault="00C32A1B" w:rsidP="007F7C9C">
            <w:r w:rsidRPr="00656FE5">
              <w:t>Август</w:t>
            </w:r>
          </w:p>
        </w:tc>
        <w:tc>
          <w:tcPr>
            <w:tcW w:w="0" w:type="auto"/>
            <w:hideMark/>
          </w:tcPr>
          <w:p w:rsidR="00C32A1B" w:rsidRPr="00656FE5" w:rsidRDefault="00C32A1B" w:rsidP="007F7C9C">
            <w:r w:rsidRPr="00656FE5">
              <w:t>7000</w:t>
            </w:r>
          </w:p>
        </w:tc>
        <w:tc>
          <w:tcPr>
            <w:tcW w:w="0" w:type="auto"/>
            <w:hideMark/>
          </w:tcPr>
          <w:p w:rsidR="00C32A1B" w:rsidRPr="00656FE5" w:rsidRDefault="00C32A1B" w:rsidP="007F7C9C">
            <w:r w:rsidRPr="00656FE5">
              <w:t>Декабрь</w:t>
            </w:r>
          </w:p>
        </w:tc>
        <w:tc>
          <w:tcPr>
            <w:tcW w:w="0" w:type="auto"/>
            <w:hideMark/>
          </w:tcPr>
          <w:p w:rsidR="00C32A1B" w:rsidRPr="00656FE5" w:rsidRDefault="00C32A1B" w:rsidP="007F7C9C">
            <w:r w:rsidRPr="00656FE5">
              <w:t>6 000</w:t>
            </w:r>
          </w:p>
        </w:tc>
      </w:tr>
    </w:tbl>
    <w:p w:rsidR="00C32A1B" w:rsidRPr="00C32A1B" w:rsidRDefault="00C32A1B" w:rsidP="00C32A1B">
      <w:pPr>
        <w:jc w:val="both"/>
      </w:pPr>
      <w:r w:rsidRPr="00C32A1B">
        <w:t>В январе А. А. Иванову выплатили материальную помощь в раз</w:t>
      </w:r>
      <w:r w:rsidRPr="00C32A1B">
        <w:softHyphen/>
        <w:t xml:space="preserve">мере 2 200 руб., а в декабре — премию в размере 5 000 руб. </w:t>
      </w:r>
    </w:p>
    <w:p w:rsidR="00C32A1B" w:rsidRPr="00C32A1B" w:rsidRDefault="00C32A1B" w:rsidP="00C32A1B">
      <w:pPr>
        <w:jc w:val="both"/>
      </w:pPr>
      <w:r w:rsidRPr="00C32A1B">
        <w:t xml:space="preserve">Необходимо определить налог на доходы физического лица за год. </w:t>
      </w:r>
    </w:p>
    <w:p w:rsidR="009726A4" w:rsidRPr="00C32A1B" w:rsidRDefault="009726A4" w:rsidP="00C32A1B">
      <w:pPr>
        <w:pStyle w:val="a3"/>
        <w:spacing w:before="0" w:beforeAutospacing="0" w:after="0" w:afterAutospacing="0"/>
        <w:jc w:val="both"/>
      </w:pPr>
    </w:p>
    <w:p w:rsidR="00C32A1B" w:rsidRPr="00C32A1B" w:rsidRDefault="00C32A1B" w:rsidP="00C32A1B">
      <w:pPr>
        <w:pStyle w:val="a8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</w:rPr>
      </w:pPr>
      <w:r w:rsidRPr="00C32A1B">
        <w:rPr>
          <w:rFonts w:ascii="Times New Roman" w:hAnsi="Times New Roman"/>
        </w:rPr>
        <w:t xml:space="preserve"> Сотрудница организации, получающая в месяц зарплату в размере 6000 руб., подала в бухгалтерию документы о наличии на иждивении двух детей. Один ребенок в возрасте 14 лет, второй — студент в возрасте 22 лет, имеющий собственную семью и прожи</w:t>
      </w:r>
      <w:r w:rsidRPr="00C32A1B">
        <w:rPr>
          <w:rFonts w:ascii="Times New Roman" w:hAnsi="Times New Roman"/>
        </w:rPr>
        <w:softHyphen/>
        <w:t xml:space="preserve">вающий отдельно. </w:t>
      </w:r>
    </w:p>
    <w:p w:rsidR="00C32A1B" w:rsidRPr="00C32A1B" w:rsidRDefault="00C32A1B" w:rsidP="00C32A1B">
      <w:pPr>
        <w:jc w:val="both"/>
      </w:pPr>
      <w:r w:rsidRPr="00C32A1B">
        <w:t xml:space="preserve">Необходимо определить размер ежемесячных вычетов и налог на доход физического лица за год. </w:t>
      </w:r>
    </w:p>
    <w:p w:rsidR="00C32A1B" w:rsidRPr="00C32A1B" w:rsidRDefault="00C32A1B" w:rsidP="00C32A1B">
      <w:pPr>
        <w:jc w:val="both"/>
      </w:pPr>
    </w:p>
    <w:p w:rsidR="00C32A1B" w:rsidRPr="00C32A1B" w:rsidRDefault="00C32A1B" w:rsidP="00C32A1B">
      <w:pPr>
        <w:pStyle w:val="a3"/>
        <w:numPr>
          <w:ilvl w:val="0"/>
          <w:numId w:val="48"/>
        </w:numPr>
        <w:spacing w:before="0" w:beforeAutospacing="0" w:after="0" w:afterAutospacing="0"/>
        <w:jc w:val="both"/>
      </w:pPr>
      <w:r w:rsidRPr="00C32A1B">
        <w:t xml:space="preserve"> </w:t>
      </w:r>
      <w:proofErr w:type="gramStart"/>
      <w:r w:rsidRPr="00C32A1B">
        <w:t>Работнице, находящейся в разводе и имеющей на ижди</w:t>
      </w:r>
      <w:r w:rsidRPr="00C32A1B">
        <w:softHyphen/>
        <w:t>вении одного ребенка в возрасте 16 лет, начислена следующая заработная плата: за январь — 2 900 руб., февраль — 4 000 руб., март — 3 200 руб. Кроме того, в январе она получила материальную по</w:t>
      </w:r>
      <w:r w:rsidRPr="00C32A1B">
        <w:softHyphen/>
        <w:t xml:space="preserve">мощь в сумме 1000 руб., а в марте ей был вручен ценный подарок стоимостью 1300 руб. </w:t>
      </w:r>
      <w:proofErr w:type="gramEnd"/>
    </w:p>
    <w:p w:rsidR="00C32A1B" w:rsidRPr="00C32A1B" w:rsidRDefault="00C32A1B" w:rsidP="00C32A1B">
      <w:pPr>
        <w:pStyle w:val="a3"/>
        <w:spacing w:before="0" w:beforeAutospacing="0" w:after="0" w:afterAutospacing="0"/>
        <w:jc w:val="both"/>
      </w:pPr>
      <w:r w:rsidRPr="00C32A1B">
        <w:t xml:space="preserve">Необходимо рассчитать налог на доход физического лица за I квартал. </w:t>
      </w:r>
    </w:p>
    <w:p w:rsidR="00C32A1B" w:rsidRPr="00C32A1B" w:rsidRDefault="00C32A1B" w:rsidP="00C32A1B">
      <w:pPr>
        <w:pStyle w:val="a3"/>
        <w:spacing w:before="0" w:beforeAutospacing="0" w:after="0" w:afterAutospacing="0"/>
        <w:jc w:val="both"/>
      </w:pPr>
    </w:p>
    <w:p w:rsidR="00C32A1B" w:rsidRPr="00C32A1B" w:rsidRDefault="00C32A1B" w:rsidP="00C32A1B">
      <w:pPr>
        <w:pStyle w:val="a3"/>
        <w:numPr>
          <w:ilvl w:val="0"/>
          <w:numId w:val="48"/>
        </w:numPr>
        <w:spacing w:before="0" w:beforeAutospacing="0" w:after="0" w:afterAutospacing="0"/>
        <w:jc w:val="both"/>
      </w:pPr>
      <w:r w:rsidRPr="00C32A1B">
        <w:t xml:space="preserve"> Гражданин К. С. Богачев продал свой частный дом, кото</w:t>
      </w:r>
      <w:r w:rsidRPr="00C32A1B">
        <w:softHyphen/>
        <w:t xml:space="preserve">рый находился в его собственности ровно 5 лет, за 1 </w:t>
      </w:r>
      <w:proofErr w:type="spellStart"/>
      <w:proofErr w:type="gramStart"/>
      <w:r w:rsidRPr="00C32A1B">
        <w:t>млн</w:t>
      </w:r>
      <w:proofErr w:type="spellEnd"/>
      <w:proofErr w:type="gramEnd"/>
      <w:r w:rsidRPr="00C32A1B">
        <w:t xml:space="preserve"> 200 тыс. руб. Его заработок по основному месту работы составляет 8 000 руб. в месяц, или 96 тыс. руб. в год. У него на иждивении находятся двое несовершеннолетних детей. </w:t>
      </w:r>
    </w:p>
    <w:p w:rsidR="00C32A1B" w:rsidRPr="00C32A1B" w:rsidRDefault="00C32A1B" w:rsidP="00C32A1B">
      <w:pPr>
        <w:pStyle w:val="a3"/>
        <w:spacing w:before="0" w:beforeAutospacing="0" w:after="0" w:afterAutospacing="0"/>
        <w:jc w:val="both"/>
      </w:pPr>
      <w:r w:rsidRPr="00C32A1B">
        <w:t>Необходимо определить сумму его налога с доходов физиче</w:t>
      </w:r>
      <w:r w:rsidRPr="00C32A1B">
        <w:softHyphen/>
        <w:t xml:space="preserve">ского лица. </w:t>
      </w:r>
    </w:p>
    <w:p w:rsidR="00C32A1B" w:rsidRPr="00C32A1B" w:rsidRDefault="00C32A1B" w:rsidP="00C32A1B">
      <w:pPr>
        <w:pStyle w:val="a3"/>
        <w:spacing w:before="0" w:beforeAutospacing="0" w:after="0" w:afterAutospacing="0"/>
        <w:jc w:val="both"/>
      </w:pPr>
    </w:p>
    <w:p w:rsidR="00C32A1B" w:rsidRPr="00C32A1B" w:rsidRDefault="00C32A1B" w:rsidP="00C32A1B">
      <w:pPr>
        <w:pStyle w:val="a3"/>
        <w:numPr>
          <w:ilvl w:val="0"/>
          <w:numId w:val="48"/>
        </w:numPr>
        <w:spacing w:before="0" w:beforeAutospacing="0" w:after="0" w:afterAutospacing="0"/>
        <w:jc w:val="both"/>
      </w:pPr>
      <w:r w:rsidRPr="00C32A1B">
        <w:t>Ежемесячный заработок сотрудника (не имеющего де</w:t>
      </w:r>
      <w:r w:rsidRPr="00C32A1B">
        <w:softHyphen/>
        <w:t xml:space="preserve">тей) составляет 12 000 </w:t>
      </w:r>
      <w:proofErr w:type="spellStart"/>
      <w:r w:rsidRPr="00C32A1B">
        <w:t>руб</w:t>
      </w:r>
      <w:proofErr w:type="spellEnd"/>
      <w:r w:rsidRPr="00C32A1B">
        <w:t xml:space="preserve">, или 144 000 руб. за год. 15 мая он получил ссуду на покупку мебели в сумме 150 000 руб. сроком на 6 </w:t>
      </w:r>
      <w:proofErr w:type="spellStart"/>
      <w:proofErr w:type="gramStart"/>
      <w:r w:rsidRPr="00C32A1B">
        <w:t>мес</w:t>
      </w:r>
      <w:proofErr w:type="spellEnd"/>
      <w:proofErr w:type="gramEnd"/>
      <w:r w:rsidRPr="00C32A1B">
        <w:t xml:space="preserve"> из расчета 5 % годовых. Ставка рефинансирования ЦБ РФ за расчетный период не менялась и составила 13 %. Погаше</w:t>
      </w:r>
      <w:r w:rsidRPr="00C32A1B">
        <w:softHyphen/>
        <w:t>ние ссуды было произведено единовременным платежом 1 сен</w:t>
      </w:r>
      <w:r w:rsidRPr="00C32A1B">
        <w:softHyphen/>
        <w:t xml:space="preserve">тября. </w:t>
      </w:r>
    </w:p>
    <w:p w:rsidR="00C32A1B" w:rsidRPr="00C32A1B" w:rsidRDefault="00C32A1B" w:rsidP="00C32A1B">
      <w:pPr>
        <w:pStyle w:val="a3"/>
        <w:spacing w:before="0" w:beforeAutospacing="0" w:after="0" w:afterAutospacing="0"/>
        <w:jc w:val="both"/>
      </w:pPr>
      <w:r w:rsidRPr="00C32A1B">
        <w:t>Необходимо определить сумму материальной выгоды сотруд</w:t>
      </w:r>
      <w:r w:rsidRPr="00C32A1B">
        <w:softHyphen/>
        <w:t xml:space="preserve">ника от пользования ссудой и общую сумму его налога с доходов физического лица за год. </w:t>
      </w:r>
    </w:p>
    <w:p w:rsidR="00C32A1B" w:rsidRPr="00C32A1B" w:rsidRDefault="00C32A1B" w:rsidP="00C32A1B">
      <w:pPr>
        <w:pStyle w:val="a3"/>
        <w:spacing w:before="0" w:beforeAutospacing="0" w:after="0" w:afterAutospacing="0"/>
        <w:jc w:val="both"/>
      </w:pPr>
    </w:p>
    <w:p w:rsidR="009726A4" w:rsidRPr="00C32A1B" w:rsidRDefault="009726A4" w:rsidP="00C32A1B">
      <w:pPr>
        <w:pStyle w:val="a3"/>
        <w:spacing w:before="0" w:beforeAutospacing="0" w:after="0" w:afterAutospacing="0"/>
        <w:jc w:val="both"/>
      </w:pPr>
    </w:p>
    <w:p w:rsidR="009726A4" w:rsidRDefault="009726A4" w:rsidP="00C32A1B">
      <w:pPr>
        <w:pStyle w:val="a3"/>
        <w:spacing w:before="0" w:beforeAutospacing="0" w:after="0" w:afterAutospacing="0" w:line="276" w:lineRule="auto"/>
        <w:jc w:val="both"/>
      </w:pPr>
      <w:r>
        <w:t>Дополнительное задание</w:t>
      </w: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  <w:r>
        <w:t>Вопросы:</w:t>
      </w:r>
    </w:p>
    <w:p w:rsidR="009726A4" w:rsidRDefault="009726A4" w:rsidP="009726A4">
      <w:pPr>
        <w:pStyle w:val="a8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B48">
        <w:rPr>
          <w:rFonts w:ascii="Times New Roman" w:hAnsi="Times New Roman"/>
          <w:sz w:val="24"/>
          <w:szCs w:val="24"/>
        </w:rPr>
        <w:t>Что такое материальная выгода?</w:t>
      </w:r>
    </w:p>
    <w:p w:rsidR="009726A4" w:rsidRPr="00FE4B48" w:rsidRDefault="009726A4" w:rsidP="009726A4">
      <w:pPr>
        <w:pStyle w:val="a8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B48">
        <w:rPr>
          <w:rFonts w:ascii="Times New Roman" w:hAnsi="Times New Roman"/>
          <w:sz w:val="24"/>
          <w:szCs w:val="24"/>
        </w:rPr>
        <w:t>Сколько раз налогоплательщик может пользоваться иму</w:t>
      </w:r>
      <w:r w:rsidRPr="00FE4B48">
        <w:rPr>
          <w:rFonts w:ascii="Times New Roman" w:hAnsi="Times New Roman"/>
          <w:sz w:val="24"/>
          <w:szCs w:val="24"/>
        </w:rPr>
        <w:softHyphen/>
        <w:t>щественным вычетом при приобретении жилья?</w:t>
      </w:r>
    </w:p>
    <w:p w:rsidR="009726A4" w:rsidRDefault="009726A4" w:rsidP="009726A4">
      <w:pPr>
        <w:pStyle w:val="a8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B48">
        <w:rPr>
          <w:rFonts w:ascii="Times New Roman" w:hAnsi="Times New Roman"/>
          <w:sz w:val="24"/>
          <w:szCs w:val="24"/>
        </w:rPr>
        <w:t>В каком размере учитываются расходы на образование и лечение?</w:t>
      </w:r>
    </w:p>
    <w:p w:rsidR="009726A4" w:rsidRPr="00FE4B48" w:rsidRDefault="009726A4" w:rsidP="009726A4">
      <w:pPr>
        <w:pStyle w:val="a8"/>
        <w:spacing w:after="0" w:line="240" w:lineRule="auto"/>
        <w:ind w:left="1070"/>
        <w:jc w:val="both"/>
        <w:rPr>
          <w:rFonts w:ascii="Times New Roman" w:hAnsi="Times New Roman"/>
          <w:sz w:val="24"/>
          <w:szCs w:val="24"/>
        </w:rPr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jc w:val="both"/>
      </w:pPr>
      <w:r>
        <w:t>Задачи:</w:t>
      </w:r>
    </w:p>
    <w:p w:rsidR="00C32A1B" w:rsidRDefault="00C32A1B" w:rsidP="00C32A1B">
      <w:pPr>
        <w:pStyle w:val="a3"/>
        <w:numPr>
          <w:ilvl w:val="0"/>
          <w:numId w:val="49"/>
        </w:numPr>
        <w:spacing w:before="0" w:beforeAutospacing="0" w:after="0" w:afterAutospacing="0"/>
        <w:jc w:val="both"/>
      </w:pPr>
      <w:r>
        <w:t xml:space="preserve"> Работник больницы имеет сына-студента дневной фор</w:t>
      </w:r>
      <w:r>
        <w:softHyphen/>
        <w:t xml:space="preserve">мы обучения в возрасте 20 лет. В 2005 г. он оплатил за обучение сына в учебном заведении 25 000 руб. Кроме того, в том же году он оплатил за лечение матери в больнице 12 000 руб. Общий доход за 2005 г. составил 143 000 руб., из них: </w:t>
      </w:r>
    </w:p>
    <w:p w:rsidR="00C32A1B" w:rsidRDefault="00C32A1B" w:rsidP="00C32A1B">
      <w:pPr>
        <w:pStyle w:val="a3"/>
        <w:spacing w:before="0" w:beforeAutospacing="0" w:after="0" w:afterAutospacing="0"/>
        <w:ind w:left="709"/>
        <w:jc w:val="both"/>
      </w:pPr>
      <w:r>
        <w:t xml:space="preserve">заработная плата в размере 138 000 руб. (11 500 руб. в </w:t>
      </w:r>
      <w:proofErr w:type="spellStart"/>
      <w:proofErr w:type="gramStart"/>
      <w:r>
        <w:t>мес</w:t>
      </w:r>
      <w:proofErr w:type="spellEnd"/>
      <w:proofErr w:type="gramEnd"/>
      <w:r>
        <w:t xml:space="preserve">); </w:t>
      </w:r>
    </w:p>
    <w:p w:rsidR="00C32A1B" w:rsidRDefault="00C32A1B" w:rsidP="00C32A1B">
      <w:pPr>
        <w:pStyle w:val="a3"/>
        <w:spacing w:before="0" w:beforeAutospacing="0" w:after="0" w:afterAutospacing="0"/>
        <w:ind w:left="709"/>
        <w:jc w:val="both"/>
      </w:pPr>
      <w:r>
        <w:t xml:space="preserve">материальная помощь в размере 5 000 руб. </w:t>
      </w:r>
    </w:p>
    <w:p w:rsidR="00C32A1B" w:rsidRDefault="00C32A1B" w:rsidP="00C32A1B">
      <w:pPr>
        <w:pStyle w:val="a3"/>
        <w:spacing w:before="0" w:beforeAutospacing="0" w:after="0" w:afterAutospacing="0"/>
        <w:ind w:left="709"/>
        <w:jc w:val="both"/>
      </w:pPr>
      <w:r>
        <w:t xml:space="preserve">Необходимо определить сумму налоговых вычетов по налогу на доходы физических лиц и собственно сумму налога на доходы физического лица. </w:t>
      </w:r>
    </w:p>
    <w:p w:rsidR="00C32A1B" w:rsidRDefault="00C32A1B" w:rsidP="00C32A1B">
      <w:pPr>
        <w:pStyle w:val="a3"/>
        <w:spacing w:before="0" w:beforeAutospacing="0" w:after="0" w:afterAutospacing="0"/>
        <w:jc w:val="both"/>
      </w:pPr>
    </w:p>
    <w:p w:rsidR="00C32A1B" w:rsidRDefault="00C32A1B" w:rsidP="00C32A1B">
      <w:pPr>
        <w:pStyle w:val="a3"/>
        <w:numPr>
          <w:ilvl w:val="0"/>
          <w:numId w:val="49"/>
        </w:numPr>
        <w:spacing w:before="0" w:beforeAutospacing="0" w:after="0" w:afterAutospacing="0"/>
        <w:jc w:val="both"/>
      </w:pPr>
      <w:r>
        <w:t xml:space="preserve"> Т. В. </w:t>
      </w:r>
      <w:proofErr w:type="spellStart"/>
      <w:r>
        <w:t>Пуговкина</w:t>
      </w:r>
      <w:proofErr w:type="spellEnd"/>
      <w:r>
        <w:t>, имеющая на иждивении одного ребен</w:t>
      </w:r>
      <w:r>
        <w:softHyphen/>
        <w:t>ка, продала квартиру, которой владела 1 год, за 600 000 руб. Доба</w:t>
      </w:r>
      <w:r>
        <w:softHyphen/>
        <w:t>вив 150000 руб., она в том же году купила двухкомнатную квар</w:t>
      </w:r>
      <w:r>
        <w:softHyphen/>
        <w:t xml:space="preserve">тиру. Ежемесячная заработная плата Т. В. </w:t>
      </w:r>
      <w:proofErr w:type="spellStart"/>
      <w:r>
        <w:t>Пуговкиной</w:t>
      </w:r>
      <w:proofErr w:type="spellEnd"/>
      <w:r>
        <w:t xml:space="preserve"> составила 7 000 руб. </w:t>
      </w:r>
    </w:p>
    <w:p w:rsidR="00C32A1B" w:rsidRDefault="00C32A1B" w:rsidP="00C32A1B">
      <w:pPr>
        <w:pStyle w:val="a3"/>
        <w:spacing w:before="0" w:beforeAutospacing="0" w:after="0" w:afterAutospacing="0"/>
        <w:ind w:left="720"/>
        <w:jc w:val="both"/>
      </w:pPr>
      <w:r>
        <w:t xml:space="preserve">Необходимо определить сумму налога, которую по итогам года на основании декларации Т. В. </w:t>
      </w:r>
      <w:proofErr w:type="spellStart"/>
      <w:r>
        <w:t>Пуговкиной</w:t>
      </w:r>
      <w:proofErr w:type="spellEnd"/>
      <w:r>
        <w:t xml:space="preserve"> вернут ей, и сумму имущественного вычета. </w:t>
      </w:r>
    </w:p>
    <w:p w:rsidR="00C32A1B" w:rsidRDefault="00C32A1B" w:rsidP="00C32A1B">
      <w:pPr>
        <w:pStyle w:val="a3"/>
        <w:spacing w:before="0" w:beforeAutospacing="0" w:after="0" w:afterAutospacing="0"/>
        <w:jc w:val="both"/>
      </w:pPr>
    </w:p>
    <w:p w:rsidR="00C32A1B" w:rsidRDefault="00C32A1B" w:rsidP="00C32A1B">
      <w:pPr>
        <w:pStyle w:val="a3"/>
        <w:numPr>
          <w:ilvl w:val="0"/>
          <w:numId w:val="49"/>
        </w:numPr>
        <w:spacing w:before="0" w:beforeAutospacing="0" w:after="0" w:afterAutospacing="0"/>
        <w:jc w:val="both"/>
      </w:pPr>
      <w:r>
        <w:t xml:space="preserve"> Физическое лицо получило от участия во всероссий</w:t>
      </w:r>
      <w:r>
        <w:softHyphen/>
        <w:t xml:space="preserve">ской лотерее денежный приз в сумме 430 000 руб. </w:t>
      </w:r>
    </w:p>
    <w:p w:rsidR="00C32A1B" w:rsidRDefault="00C32A1B" w:rsidP="00C32A1B">
      <w:pPr>
        <w:pStyle w:val="a3"/>
        <w:spacing w:before="0" w:beforeAutospacing="0" w:after="0" w:afterAutospacing="0"/>
        <w:ind w:left="709"/>
        <w:jc w:val="both"/>
      </w:pPr>
      <w:r>
        <w:t xml:space="preserve">Необходимо определить, в какой сумме будет удержан налог на доходы физического лица источником выплаты. </w:t>
      </w:r>
    </w:p>
    <w:p w:rsidR="009726A4" w:rsidRDefault="009726A4" w:rsidP="00C32A1B">
      <w:pPr>
        <w:pStyle w:val="a3"/>
        <w:spacing w:before="0" w:beforeAutospacing="0" w:after="0" w:afterAutospacing="0" w:line="276" w:lineRule="auto"/>
        <w:ind w:left="720"/>
        <w:jc w:val="both"/>
      </w:pPr>
    </w:p>
    <w:p w:rsidR="009726A4" w:rsidRDefault="009726A4" w:rsidP="009726A4">
      <w:pPr>
        <w:pStyle w:val="a3"/>
        <w:spacing w:before="0" w:beforeAutospacing="0" w:after="0" w:afterAutospacing="0" w:line="276" w:lineRule="auto"/>
        <w:ind w:left="720"/>
        <w:jc w:val="both"/>
      </w:pPr>
    </w:p>
    <w:sectPr w:rsidR="009726A4" w:rsidSect="00C03DE5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OST type B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567B8"/>
    <w:multiLevelType w:val="hybridMultilevel"/>
    <w:tmpl w:val="82CA202C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A75495B"/>
    <w:multiLevelType w:val="hybridMultilevel"/>
    <w:tmpl w:val="A1409CBC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B322901"/>
    <w:multiLevelType w:val="hybridMultilevel"/>
    <w:tmpl w:val="7EBA34D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0DF409AD"/>
    <w:multiLevelType w:val="hybridMultilevel"/>
    <w:tmpl w:val="4D7AAB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126CAA"/>
    <w:multiLevelType w:val="hybridMultilevel"/>
    <w:tmpl w:val="1362E4F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14419F3"/>
    <w:multiLevelType w:val="hybridMultilevel"/>
    <w:tmpl w:val="57DE7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9C1DFB"/>
    <w:multiLevelType w:val="hybridMultilevel"/>
    <w:tmpl w:val="1362E4F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14123D6C"/>
    <w:multiLevelType w:val="hybridMultilevel"/>
    <w:tmpl w:val="AEEC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F33CAA"/>
    <w:multiLevelType w:val="hybridMultilevel"/>
    <w:tmpl w:val="341C629A"/>
    <w:lvl w:ilvl="0" w:tplc="C37012DE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5B13A4A"/>
    <w:multiLevelType w:val="hybridMultilevel"/>
    <w:tmpl w:val="F7004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C34B20"/>
    <w:multiLevelType w:val="hybridMultilevel"/>
    <w:tmpl w:val="A1409CBC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279117DD"/>
    <w:multiLevelType w:val="hybridMultilevel"/>
    <w:tmpl w:val="BE02F6C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2A9B27A5"/>
    <w:multiLevelType w:val="hybridMultilevel"/>
    <w:tmpl w:val="3190B03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2B4F2747"/>
    <w:multiLevelType w:val="hybridMultilevel"/>
    <w:tmpl w:val="3DC417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C611FE"/>
    <w:multiLevelType w:val="hybridMultilevel"/>
    <w:tmpl w:val="BE02F6C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37E17826"/>
    <w:multiLevelType w:val="hybridMultilevel"/>
    <w:tmpl w:val="6F520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D05CE1"/>
    <w:multiLevelType w:val="hybridMultilevel"/>
    <w:tmpl w:val="CFA0C7E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3E447E77"/>
    <w:multiLevelType w:val="hybridMultilevel"/>
    <w:tmpl w:val="4DB6C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212C4D"/>
    <w:multiLevelType w:val="hybridMultilevel"/>
    <w:tmpl w:val="2B5CE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D63D8C"/>
    <w:multiLevelType w:val="hybridMultilevel"/>
    <w:tmpl w:val="C42E9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096E0D"/>
    <w:multiLevelType w:val="hybridMultilevel"/>
    <w:tmpl w:val="81DAFCF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7C522E"/>
    <w:multiLevelType w:val="hybridMultilevel"/>
    <w:tmpl w:val="DC461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F868A9"/>
    <w:multiLevelType w:val="hybridMultilevel"/>
    <w:tmpl w:val="5B369B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344AEF"/>
    <w:multiLevelType w:val="hybridMultilevel"/>
    <w:tmpl w:val="1362E4F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4FD327CD"/>
    <w:multiLevelType w:val="hybridMultilevel"/>
    <w:tmpl w:val="341C629A"/>
    <w:lvl w:ilvl="0" w:tplc="C37012DE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50C67491"/>
    <w:multiLevelType w:val="hybridMultilevel"/>
    <w:tmpl w:val="3190B03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51892A05"/>
    <w:multiLevelType w:val="hybridMultilevel"/>
    <w:tmpl w:val="5F940BE4"/>
    <w:lvl w:ilvl="0" w:tplc="40404D5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52A6675E"/>
    <w:multiLevelType w:val="hybridMultilevel"/>
    <w:tmpl w:val="81DAFCF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A1363F"/>
    <w:multiLevelType w:val="hybridMultilevel"/>
    <w:tmpl w:val="CFA0C7E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58C13CB9"/>
    <w:multiLevelType w:val="hybridMultilevel"/>
    <w:tmpl w:val="9E20C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CB1A83"/>
    <w:multiLevelType w:val="hybridMultilevel"/>
    <w:tmpl w:val="7B70E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F95D0E"/>
    <w:multiLevelType w:val="hybridMultilevel"/>
    <w:tmpl w:val="06EA8C88"/>
    <w:lvl w:ilvl="0" w:tplc="D4FA07A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5E95352B"/>
    <w:multiLevelType w:val="hybridMultilevel"/>
    <w:tmpl w:val="FFEA3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2040E1"/>
    <w:multiLevelType w:val="hybridMultilevel"/>
    <w:tmpl w:val="C71E5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A631F5"/>
    <w:multiLevelType w:val="hybridMultilevel"/>
    <w:tmpl w:val="CC8EF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D070F7"/>
    <w:multiLevelType w:val="hybridMultilevel"/>
    <w:tmpl w:val="00168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1806BA"/>
    <w:multiLevelType w:val="hybridMultilevel"/>
    <w:tmpl w:val="81DAFCF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852580"/>
    <w:multiLevelType w:val="hybridMultilevel"/>
    <w:tmpl w:val="4E0EF5B6"/>
    <w:lvl w:ilvl="0" w:tplc="85F81468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>
    <w:nsid w:val="6A7D02A3"/>
    <w:multiLevelType w:val="hybridMultilevel"/>
    <w:tmpl w:val="CFA0C7E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>
    <w:nsid w:val="6C4C7BE8"/>
    <w:multiLevelType w:val="hybridMultilevel"/>
    <w:tmpl w:val="82CA202C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>
    <w:nsid w:val="6D826B2F"/>
    <w:multiLevelType w:val="hybridMultilevel"/>
    <w:tmpl w:val="A1409CBC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>
    <w:nsid w:val="701D6B15"/>
    <w:multiLevelType w:val="hybridMultilevel"/>
    <w:tmpl w:val="FBF23946"/>
    <w:lvl w:ilvl="0" w:tplc="ECAE588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>
    <w:nsid w:val="72CA0E59"/>
    <w:multiLevelType w:val="hybridMultilevel"/>
    <w:tmpl w:val="B0FAEC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9075C4"/>
    <w:multiLevelType w:val="hybridMultilevel"/>
    <w:tmpl w:val="3EBE8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5A21D88"/>
    <w:multiLevelType w:val="hybridMultilevel"/>
    <w:tmpl w:val="1ACECA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C55776"/>
    <w:multiLevelType w:val="hybridMultilevel"/>
    <w:tmpl w:val="341C629A"/>
    <w:lvl w:ilvl="0" w:tplc="C37012DE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>
    <w:nsid w:val="7A0E4859"/>
    <w:multiLevelType w:val="hybridMultilevel"/>
    <w:tmpl w:val="BDC02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A6B1E41"/>
    <w:multiLevelType w:val="hybridMultilevel"/>
    <w:tmpl w:val="3190B03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8">
    <w:nsid w:val="7FA35B65"/>
    <w:multiLevelType w:val="hybridMultilevel"/>
    <w:tmpl w:val="88162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8"/>
  </w:num>
  <w:num w:numId="3">
    <w:abstractNumId w:val="28"/>
  </w:num>
  <w:num w:numId="4">
    <w:abstractNumId w:val="21"/>
  </w:num>
  <w:num w:numId="5">
    <w:abstractNumId w:val="30"/>
  </w:num>
  <w:num w:numId="6">
    <w:abstractNumId w:val="18"/>
  </w:num>
  <w:num w:numId="7">
    <w:abstractNumId w:val="43"/>
  </w:num>
  <w:num w:numId="8">
    <w:abstractNumId w:val="4"/>
  </w:num>
  <w:num w:numId="9">
    <w:abstractNumId w:val="6"/>
  </w:num>
  <w:num w:numId="10">
    <w:abstractNumId w:val="23"/>
  </w:num>
  <w:num w:numId="11">
    <w:abstractNumId w:val="10"/>
  </w:num>
  <w:num w:numId="12">
    <w:abstractNumId w:val="1"/>
  </w:num>
  <w:num w:numId="13">
    <w:abstractNumId w:val="40"/>
  </w:num>
  <w:num w:numId="14">
    <w:abstractNumId w:val="14"/>
  </w:num>
  <w:num w:numId="15">
    <w:abstractNumId w:val="37"/>
  </w:num>
  <w:num w:numId="16">
    <w:abstractNumId w:val="11"/>
  </w:num>
  <w:num w:numId="17">
    <w:abstractNumId w:val="31"/>
  </w:num>
  <w:num w:numId="18">
    <w:abstractNumId w:val="2"/>
  </w:num>
  <w:num w:numId="19">
    <w:abstractNumId w:val="39"/>
  </w:num>
  <w:num w:numId="20">
    <w:abstractNumId w:val="26"/>
  </w:num>
  <w:num w:numId="21">
    <w:abstractNumId w:val="0"/>
  </w:num>
  <w:num w:numId="22">
    <w:abstractNumId w:val="41"/>
  </w:num>
  <w:num w:numId="23">
    <w:abstractNumId w:val="36"/>
  </w:num>
  <w:num w:numId="24">
    <w:abstractNumId w:val="20"/>
  </w:num>
  <w:num w:numId="25">
    <w:abstractNumId w:val="27"/>
  </w:num>
  <w:num w:numId="26">
    <w:abstractNumId w:val="12"/>
  </w:num>
  <w:num w:numId="27">
    <w:abstractNumId w:val="47"/>
  </w:num>
  <w:num w:numId="28">
    <w:abstractNumId w:val="25"/>
  </w:num>
  <w:num w:numId="29">
    <w:abstractNumId w:val="24"/>
  </w:num>
  <w:num w:numId="30">
    <w:abstractNumId w:val="45"/>
  </w:num>
  <w:num w:numId="31">
    <w:abstractNumId w:val="8"/>
  </w:num>
  <w:num w:numId="32">
    <w:abstractNumId w:val="29"/>
  </w:num>
  <w:num w:numId="33">
    <w:abstractNumId w:val="17"/>
  </w:num>
  <w:num w:numId="34">
    <w:abstractNumId w:val="3"/>
  </w:num>
  <w:num w:numId="35">
    <w:abstractNumId w:val="9"/>
  </w:num>
  <w:num w:numId="36">
    <w:abstractNumId w:val="48"/>
  </w:num>
  <w:num w:numId="37">
    <w:abstractNumId w:val="5"/>
  </w:num>
  <w:num w:numId="38">
    <w:abstractNumId w:val="22"/>
  </w:num>
  <w:num w:numId="39">
    <w:abstractNumId w:val="42"/>
  </w:num>
  <w:num w:numId="40">
    <w:abstractNumId w:val="46"/>
  </w:num>
  <w:num w:numId="41">
    <w:abstractNumId w:val="44"/>
  </w:num>
  <w:num w:numId="42">
    <w:abstractNumId w:val="34"/>
  </w:num>
  <w:num w:numId="43">
    <w:abstractNumId w:val="35"/>
  </w:num>
  <w:num w:numId="44">
    <w:abstractNumId w:val="13"/>
  </w:num>
  <w:num w:numId="45">
    <w:abstractNumId w:val="33"/>
  </w:num>
  <w:num w:numId="46">
    <w:abstractNumId w:val="15"/>
  </w:num>
  <w:num w:numId="47">
    <w:abstractNumId w:val="7"/>
  </w:num>
  <w:num w:numId="48">
    <w:abstractNumId w:val="32"/>
  </w:num>
  <w:num w:numId="49">
    <w:abstractNumId w:val="19"/>
  </w:num>
  <w:numIdMacAtCleanup w:val="4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36971"/>
    <w:rsid w:val="00014AB4"/>
    <w:rsid w:val="001C6300"/>
    <w:rsid w:val="001F1A8B"/>
    <w:rsid w:val="002A4F58"/>
    <w:rsid w:val="00425756"/>
    <w:rsid w:val="004B729D"/>
    <w:rsid w:val="005235C7"/>
    <w:rsid w:val="00597DE5"/>
    <w:rsid w:val="005D028D"/>
    <w:rsid w:val="005F3427"/>
    <w:rsid w:val="006B2B00"/>
    <w:rsid w:val="006E0E4F"/>
    <w:rsid w:val="0081372B"/>
    <w:rsid w:val="00817BA4"/>
    <w:rsid w:val="00824EC3"/>
    <w:rsid w:val="008A7113"/>
    <w:rsid w:val="008F7598"/>
    <w:rsid w:val="009726A4"/>
    <w:rsid w:val="00A24A85"/>
    <w:rsid w:val="00A36971"/>
    <w:rsid w:val="00A616CA"/>
    <w:rsid w:val="00AC2740"/>
    <w:rsid w:val="00B819F2"/>
    <w:rsid w:val="00B93262"/>
    <w:rsid w:val="00BB53AB"/>
    <w:rsid w:val="00BF5C8D"/>
    <w:rsid w:val="00C03DE5"/>
    <w:rsid w:val="00C069B3"/>
    <w:rsid w:val="00C151F8"/>
    <w:rsid w:val="00C32A1B"/>
    <w:rsid w:val="00C73E74"/>
    <w:rsid w:val="00CD375D"/>
    <w:rsid w:val="00CE2756"/>
    <w:rsid w:val="00D10BC6"/>
    <w:rsid w:val="00D26896"/>
    <w:rsid w:val="00DB6FD9"/>
    <w:rsid w:val="00FF12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9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03DE5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3D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03DE5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C03D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03D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3DE5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A24A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9726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86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11355</Words>
  <Characters>64728</Characters>
  <Application>Microsoft Office Word</Application>
  <DocSecurity>0</DocSecurity>
  <Lines>539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ЗлатИК</Company>
  <LinksUpToDate>false</LinksUpToDate>
  <CharactersWithSpaces>75932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12</cp:revision>
  <cp:lastPrinted>2015-08-24T07:12:00Z</cp:lastPrinted>
  <dcterms:created xsi:type="dcterms:W3CDTF">2017-03-27T04:57:00Z</dcterms:created>
  <dcterms:modified xsi:type="dcterms:W3CDTF">2017-10-06T03:25:00Z</dcterms:modified>
</cp:coreProperties>
</file>